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98" w:rsidRDefault="00615998">
      <w:r>
        <w:t>Biology Seminar</w:t>
      </w:r>
    </w:p>
    <w:p w:rsidR="00615998" w:rsidRDefault="00615998">
      <w:r>
        <w:t>Speaker: Dr. Allison Miller</w:t>
      </w:r>
    </w:p>
    <w:p w:rsidR="0057005C" w:rsidRDefault="00615998">
      <w:bookmarkStart w:id="0" w:name="_GoBack"/>
      <w:bookmarkEnd w:id="0"/>
      <w:r>
        <w:t>Title "Diversity, diversification, and the genomic basis of evolution in perennial crops and their wild relatives"</w:t>
      </w:r>
      <w:r>
        <w:br/>
      </w:r>
      <w:r>
        <w:br/>
        <w:t xml:space="preserve">Abstract: The long-term goals of my research are to advance understanding of perennial plant evolution to better inform sustainable agriculture, crop improvement, and the conservation of plant genomic resources.  Using examples integrating </w:t>
      </w:r>
      <w:proofErr w:type="spellStart"/>
      <w:r>
        <w:t>phylogenetics</w:t>
      </w:r>
      <w:proofErr w:type="spellEnd"/>
      <w:r>
        <w:t xml:space="preserve">, population genomics, and comparative </w:t>
      </w:r>
      <w:proofErr w:type="spellStart"/>
      <w:r>
        <w:t>transcriptomics</w:t>
      </w:r>
      <w:proofErr w:type="spellEnd"/>
      <w:r>
        <w:t xml:space="preserve">, I will discuss evolutionary processes in perennial crops and their wild relatives (grape, horseradish, </w:t>
      </w:r>
      <w:proofErr w:type="gramStart"/>
      <w:r>
        <w:t>pecan</w:t>
      </w:r>
      <w:proofErr w:type="gramEnd"/>
      <w:r>
        <w:t>) in relation to diversity patterns, diversification processes, and the genes underlying adaptive variation in traits related to the abiotic environment.</w:t>
      </w:r>
    </w:p>
    <w:sectPr w:rsidR="0057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8"/>
    <w:rsid w:val="0057005C"/>
    <w:rsid w:val="0061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 Stewart</dc:creator>
  <cp:lastModifiedBy>Kathryn M Stewart</cp:lastModifiedBy>
  <cp:revision>1</cp:revision>
  <cp:lastPrinted>2014-02-28T21:28:00Z</cp:lastPrinted>
  <dcterms:created xsi:type="dcterms:W3CDTF">2014-02-28T21:25:00Z</dcterms:created>
  <dcterms:modified xsi:type="dcterms:W3CDTF">2014-02-28T21:28:00Z</dcterms:modified>
</cp:coreProperties>
</file>