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36" w:rsidRPr="00C94F36" w:rsidRDefault="00C94F36">
      <w:pPr>
        <w:rPr>
          <w:sz w:val="20"/>
          <w:szCs w:val="20"/>
        </w:rPr>
      </w:pPr>
      <w:r w:rsidRPr="00C94F36">
        <w:rPr>
          <w:sz w:val="20"/>
          <w:szCs w:val="20"/>
        </w:rPr>
        <w:t>WRIT 4230</w:t>
      </w:r>
    </w:p>
    <w:p w:rsidR="00C94F36" w:rsidRDefault="00C94F36">
      <w:pPr>
        <w:rPr>
          <w:sz w:val="20"/>
          <w:szCs w:val="20"/>
        </w:rPr>
      </w:pPr>
      <w:r w:rsidRPr="00C94F36">
        <w:rPr>
          <w:sz w:val="20"/>
          <w:szCs w:val="20"/>
        </w:rPr>
        <w:t>Stroupe</w:t>
      </w:r>
    </w:p>
    <w:p w:rsidR="00C94F36" w:rsidRDefault="00C94F36">
      <w:pPr>
        <w:rPr>
          <w:sz w:val="20"/>
          <w:szCs w:val="20"/>
        </w:rPr>
      </w:pPr>
    </w:p>
    <w:p w:rsidR="00C94F36" w:rsidRPr="00C94F36" w:rsidRDefault="00C94F36" w:rsidP="00C94F36">
      <w:pPr>
        <w:jc w:val="center"/>
        <w:rPr>
          <w:b/>
          <w:sz w:val="32"/>
          <w:szCs w:val="32"/>
        </w:rPr>
      </w:pPr>
      <w:r w:rsidRPr="00C94F36">
        <w:rPr>
          <w:b/>
          <w:sz w:val="32"/>
          <w:szCs w:val="32"/>
        </w:rPr>
        <w:t>Semiotic Square: Social Effects of Technolog</w:t>
      </w:r>
      <w:r>
        <w:rPr>
          <w:b/>
          <w:sz w:val="32"/>
          <w:szCs w:val="32"/>
        </w:rPr>
        <w:t>ical Change</w:t>
      </w:r>
    </w:p>
    <w:p w:rsidR="00C94F36" w:rsidRDefault="00C94F36"/>
    <w:p w:rsidR="00C94F36" w:rsidRDefault="00C94F36">
      <w:r>
        <w:rPr>
          <w:noProof/>
        </w:rPr>
        <w:drawing>
          <wp:anchor distT="0" distB="0" distL="114300" distR="114300" simplePos="0" relativeHeight="251658240" behindDoc="0" locked="0" layoutInCell="1" allowOverlap="1" wp14:anchorId="025AAC19" wp14:editId="6B88E8B6">
            <wp:simplePos x="0" y="0"/>
            <wp:positionH relativeFrom="column">
              <wp:posOffset>-685800</wp:posOffset>
            </wp:positionH>
            <wp:positionV relativeFrom="paragraph">
              <wp:posOffset>165100</wp:posOffset>
            </wp:positionV>
            <wp:extent cx="6681470" cy="444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18" w:rsidRDefault="00307518">
      <w:bookmarkStart w:id="0" w:name="_GoBack"/>
      <w:bookmarkEnd w:id="0"/>
    </w:p>
    <w:sectPr w:rsidR="00307518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36"/>
    <w:rsid w:val="00307518"/>
    <w:rsid w:val="003F73EB"/>
    <w:rsid w:val="00C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26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F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F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</cp:revision>
  <dcterms:created xsi:type="dcterms:W3CDTF">2015-12-10T18:34:00Z</dcterms:created>
  <dcterms:modified xsi:type="dcterms:W3CDTF">2015-12-10T18:38:00Z</dcterms:modified>
</cp:coreProperties>
</file>