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794A8" w14:textId="77777777" w:rsidR="00864EB3" w:rsidRDefault="00864EB3" w:rsidP="00864EB3">
      <w:pPr>
        <w:rPr>
          <w:b/>
          <w:sz w:val="18"/>
        </w:rPr>
      </w:pPr>
      <w:r w:rsidRPr="00E04DF3">
        <w:rPr>
          <w:b/>
          <w:sz w:val="18"/>
        </w:rPr>
        <w:t>Stroupe</w:t>
      </w:r>
    </w:p>
    <w:p w14:paraId="342EC866" w14:textId="77777777" w:rsidR="00580A5F" w:rsidRPr="00E04DF3" w:rsidRDefault="00580A5F" w:rsidP="00864EB3">
      <w:pPr>
        <w:rPr>
          <w:b/>
          <w:sz w:val="18"/>
        </w:rPr>
      </w:pPr>
      <w:r>
        <w:rPr>
          <w:b/>
          <w:sz w:val="18"/>
        </w:rPr>
        <w:t>2016</w:t>
      </w:r>
    </w:p>
    <w:p w14:paraId="01CAC2F5" w14:textId="77777777" w:rsidR="00864EB3" w:rsidRDefault="00580A5F" w:rsidP="00864EB3">
      <w:pPr>
        <w:jc w:val="center"/>
        <w:rPr>
          <w:b/>
          <w:sz w:val="44"/>
          <w:szCs w:val="44"/>
        </w:rPr>
      </w:pPr>
      <w:r>
        <w:rPr>
          <w:b/>
          <w:sz w:val="44"/>
          <w:szCs w:val="44"/>
        </w:rPr>
        <w:t>Web Page from Prototype</w:t>
      </w:r>
    </w:p>
    <w:p w14:paraId="5AA5D292" w14:textId="77777777" w:rsidR="00864EB3" w:rsidRPr="006B08A1" w:rsidRDefault="00864EB3" w:rsidP="00864EB3">
      <w:pPr>
        <w:jc w:val="center"/>
        <w:rPr>
          <w:rFonts w:asciiTheme="minorHAnsi" w:hAnsiTheme="minorHAnsi"/>
          <w:b/>
          <w:spacing w:val="20"/>
          <w:sz w:val="20"/>
        </w:rPr>
      </w:pPr>
    </w:p>
    <w:tbl>
      <w:tblPr>
        <w:tblW w:w="0" w:type="auto"/>
        <w:tblLook w:val="00A0" w:firstRow="1" w:lastRow="0" w:firstColumn="1" w:lastColumn="0" w:noHBand="0" w:noVBand="0"/>
      </w:tblPr>
      <w:tblGrid>
        <w:gridCol w:w="828"/>
        <w:gridCol w:w="8028"/>
      </w:tblGrid>
      <w:tr w:rsidR="00864EB3" w:rsidRPr="00072193" w14:paraId="66CBFB95" w14:textId="77777777">
        <w:tc>
          <w:tcPr>
            <w:tcW w:w="8856" w:type="dxa"/>
            <w:gridSpan w:val="2"/>
          </w:tcPr>
          <w:p w14:paraId="68A926FE" w14:textId="47480EA9" w:rsidR="00864EB3" w:rsidRDefault="00887544" w:rsidP="009062A6">
            <w:pPr>
              <w:rPr>
                <w:szCs w:val="20"/>
              </w:rPr>
            </w:pPr>
            <w:r w:rsidRPr="001761D8">
              <w:rPr>
                <w:b/>
                <w:szCs w:val="20"/>
              </w:rPr>
              <w:t>1</w:t>
            </w:r>
            <w:r>
              <w:rPr>
                <w:szCs w:val="20"/>
              </w:rPr>
              <w:t xml:space="preserve">. </w:t>
            </w:r>
            <w:r w:rsidR="00E464D3">
              <w:rPr>
                <w:szCs w:val="20"/>
              </w:rPr>
              <w:t>Via a link from the class web site, d</w:t>
            </w:r>
            <w:r w:rsidR="00580A5F">
              <w:rPr>
                <w:szCs w:val="20"/>
              </w:rPr>
              <w:t>ownload the</w:t>
            </w:r>
            <w:r w:rsidR="009062A6">
              <w:rPr>
                <w:szCs w:val="20"/>
              </w:rPr>
              <w:t xml:space="preserve"> compressed</w:t>
            </w:r>
            <w:r w:rsidR="00580A5F">
              <w:rPr>
                <w:szCs w:val="20"/>
              </w:rPr>
              <w:t xml:space="preserve"> .zip file </w:t>
            </w:r>
            <w:r w:rsidR="009062A6">
              <w:rPr>
                <w:szCs w:val="20"/>
              </w:rPr>
              <w:t xml:space="preserve">containing the prototype page’s folder </w:t>
            </w:r>
            <w:r w:rsidR="00580A5F">
              <w:rPr>
                <w:szCs w:val="20"/>
              </w:rPr>
              <w:t xml:space="preserve">and then un-zip it </w:t>
            </w:r>
            <w:r w:rsidR="00E464D3">
              <w:rPr>
                <w:szCs w:val="20"/>
              </w:rPr>
              <w:t xml:space="preserve">to </w:t>
            </w:r>
            <w:r w:rsidR="00580A5F">
              <w:rPr>
                <w:szCs w:val="20"/>
              </w:rPr>
              <w:t>access the files and folders inside</w:t>
            </w:r>
          </w:p>
          <w:p w14:paraId="268C1345" w14:textId="77777777" w:rsidR="00706877" w:rsidRPr="00437F54" w:rsidRDefault="00706877" w:rsidP="009062A6"/>
        </w:tc>
      </w:tr>
      <w:tr w:rsidR="00864EB3" w:rsidRPr="00072193" w14:paraId="504CC641" w14:textId="77777777">
        <w:tc>
          <w:tcPr>
            <w:tcW w:w="828" w:type="dxa"/>
          </w:tcPr>
          <w:p w14:paraId="3A7F61D7" w14:textId="77777777" w:rsidR="00864EB3" w:rsidRPr="00072193" w:rsidRDefault="00864EB3">
            <w:pPr>
              <w:rPr>
                <w:sz w:val="16"/>
              </w:rPr>
            </w:pPr>
          </w:p>
        </w:tc>
        <w:tc>
          <w:tcPr>
            <w:tcW w:w="8028" w:type="dxa"/>
          </w:tcPr>
          <w:p w14:paraId="43D93F5C" w14:textId="77777777" w:rsidR="00864EB3" w:rsidRPr="00072193" w:rsidRDefault="00864EB3" w:rsidP="004F704C">
            <w:pPr>
              <w:ind w:left="612" w:hanging="720"/>
              <w:rPr>
                <w:szCs w:val="20"/>
              </w:rPr>
            </w:pPr>
            <w:r w:rsidRPr="00374662">
              <w:rPr>
                <w:b/>
                <w:szCs w:val="20"/>
              </w:rPr>
              <w:t>A</w:t>
            </w:r>
            <w:r w:rsidRPr="00072193">
              <w:rPr>
                <w:szCs w:val="20"/>
              </w:rPr>
              <w:t xml:space="preserve">. </w:t>
            </w:r>
            <w:r w:rsidR="009062A6">
              <w:rPr>
                <w:szCs w:val="20"/>
              </w:rPr>
              <w:t>Click the link on the class web site to download the prototype’s folder</w:t>
            </w:r>
            <w:r w:rsidR="00887544">
              <w:rPr>
                <w:szCs w:val="20"/>
              </w:rPr>
              <w:t xml:space="preserve">  </w:t>
            </w:r>
            <w:r w:rsidRPr="00072193">
              <w:rPr>
                <w:szCs w:val="20"/>
              </w:rPr>
              <w:t xml:space="preserve"> </w:t>
            </w:r>
          </w:p>
          <w:p w14:paraId="0060867D" w14:textId="718EDAC4" w:rsidR="004B326B" w:rsidRDefault="00864EB3" w:rsidP="004F704C">
            <w:pPr>
              <w:ind w:left="612" w:hanging="720"/>
              <w:rPr>
                <w:szCs w:val="20"/>
              </w:rPr>
            </w:pPr>
            <w:r w:rsidRPr="00374662">
              <w:rPr>
                <w:b/>
                <w:szCs w:val="20"/>
              </w:rPr>
              <w:t>B</w:t>
            </w:r>
            <w:r w:rsidRPr="00072193">
              <w:rPr>
                <w:szCs w:val="20"/>
              </w:rPr>
              <w:t xml:space="preserve">. </w:t>
            </w:r>
            <w:r w:rsidR="00A83B2B">
              <w:rPr>
                <w:szCs w:val="20"/>
              </w:rPr>
              <w:t xml:space="preserve">Open the </w:t>
            </w:r>
            <w:r w:rsidR="002F39F8">
              <w:rPr>
                <w:szCs w:val="20"/>
              </w:rPr>
              <w:t>computer’s</w:t>
            </w:r>
            <w:r w:rsidR="00A83B2B">
              <w:rPr>
                <w:szCs w:val="20"/>
              </w:rPr>
              <w:t xml:space="preserve"> download folder</w:t>
            </w:r>
            <w:r w:rsidR="002F39F8">
              <w:rPr>
                <w:szCs w:val="20"/>
              </w:rPr>
              <w:t>. (On a Mac, open Finder, and look for “Downloads” in the left-hand menu)</w:t>
            </w:r>
          </w:p>
          <w:p w14:paraId="0A03B11D" w14:textId="4E7BECAA" w:rsidR="002F39F8" w:rsidRDefault="002F39F8" w:rsidP="004F704C">
            <w:pPr>
              <w:ind w:left="612" w:hanging="720"/>
              <w:rPr>
                <w:szCs w:val="20"/>
              </w:rPr>
            </w:pPr>
            <w:r>
              <w:rPr>
                <w:noProof/>
                <w:szCs w:val="20"/>
              </w:rPr>
              <w:drawing>
                <wp:inline distT="0" distB="0" distL="0" distR="0" wp14:anchorId="6A30602D" wp14:editId="4106E4C8">
                  <wp:extent cx="700828" cy="651933"/>
                  <wp:effectExtent l="0" t="0" r="10795" b="889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828" cy="651933"/>
                          </a:xfrm>
                          <a:prstGeom prst="rect">
                            <a:avLst/>
                          </a:prstGeom>
                          <a:noFill/>
                          <a:ln>
                            <a:noFill/>
                          </a:ln>
                        </pic:spPr>
                      </pic:pic>
                    </a:graphicData>
                  </a:graphic>
                </wp:inline>
              </w:drawing>
            </w:r>
          </w:p>
          <w:p w14:paraId="13CAD46B" w14:textId="77777777" w:rsidR="002F39F8" w:rsidRDefault="002F39F8" w:rsidP="004F704C">
            <w:pPr>
              <w:ind w:left="612" w:hanging="720"/>
              <w:rPr>
                <w:szCs w:val="20"/>
              </w:rPr>
            </w:pPr>
          </w:p>
          <w:p w14:paraId="297EFB6C" w14:textId="7926354B" w:rsidR="002F39F8" w:rsidRDefault="004B326B" w:rsidP="004F704C">
            <w:pPr>
              <w:ind w:left="612" w:hanging="720"/>
              <w:rPr>
                <w:szCs w:val="20"/>
              </w:rPr>
            </w:pPr>
            <w:r>
              <w:rPr>
                <w:b/>
                <w:szCs w:val="20"/>
              </w:rPr>
              <w:t xml:space="preserve">C. </w:t>
            </w:r>
            <w:r w:rsidR="002F39F8">
              <w:rPr>
                <w:szCs w:val="20"/>
              </w:rPr>
              <w:t>In “Downloads,” find</w:t>
            </w:r>
            <w:r w:rsidR="00A83B2B">
              <w:rPr>
                <w:szCs w:val="20"/>
              </w:rPr>
              <w:t xml:space="preserve"> the downloaded .zip file containing the prototype folder</w:t>
            </w:r>
            <w:r w:rsidR="002F39F8">
              <w:rPr>
                <w:szCs w:val="20"/>
              </w:rPr>
              <w:t>:</w:t>
            </w:r>
          </w:p>
          <w:p w14:paraId="74D0578B" w14:textId="0FC123A3" w:rsidR="002F39F8" w:rsidRDefault="002F39F8" w:rsidP="004F704C">
            <w:pPr>
              <w:ind w:left="612" w:hanging="720"/>
              <w:rPr>
                <w:szCs w:val="20"/>
              </w:rPr>
            </w:pPr>
            <w:r>
              <w:rPr>
                <w:noProof/>
                <w:szCs w:val="20"/>
              </w:rPr>
              <w:drawing>
                <wp:inline distT="0" distB="0" distL="0" distR="0" wp14:anchorId="7BA6E745" wp14:editId="0CF671F1">
                  <wp:extent cx="2743200" cy="943897"/>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943897"/>
                          </a:xfrm>
                          <a:prstGeom prst="rect">
                            <a:avLst/>
                          </a:prstGeom>
                          <a:noFill/>
                          <a:ln>
                            <a:noFill/>
                          </a:ln>
                        </pic:spPr>
                      </pic:pic>
                    </a:graphicData>
                  </a:graphic>
                </wp:inline>
              </w:drawing>
            </w:r>
          </w:p>
          <w:p w14:paraId="49D77A54" w14:textId="77777777" w:rsidR="002F39F8" w:rsidRDefault="002F39F8" w:rsidP="004F704C">
            <w:pPr>
              <w:ind w:left="612" w:hanging="720"/>
              <w:rPr>
                <w:szCs w:val="20"/>
              </w:rPr>
            </w:pPr>
          </w:p>
          <w:p w14:paraId="657DE31F" w14:textId="77777777" w:rsidR="002F39F8" w:rsidRPr="00A83B2B" w:rsidRDefault="002F39F8" w:rsidP="004F704C">
            <w:pPr>
              <w:ind w:left="612" w:hanging="720"/>
              <w:rPr>
                <w:szCs w:val="20"/>
              </w:rPr>
            </w:pPr>
          </w:p>
          <w:p w14:paraId="2A8DAC28" w14:textId="11EA199E" w:rsidR="00864EB3" w:rsidRDefault="00A83B2B" w:rsidP="004F704C">
            <w:pPr>
              <w:ind w:left="612" w:hanging="720"/>
              <w:rPr>
                <w:szCs w:val="20"/>
              </w:rPr>
            </w:pPr>
            <w:r>
              <w:rPr>
                <w:b/>
                <w:szCs w:val="20"/>
              </w:rPr>
              <w:t>D</w:t>
            </w:r>
            <w:r w:rsidR="00864EB3" w:rsidRPr="00072193">
              <w:rPr>
                <w:szCs w:val="20"/>
              </w:rPr>
              <w:t xml:space="preserve">. </w:t>
            </w:r>
            <w:r>
              <w:rPr>
                <w:szCs w:val="20"/>
              </w:rPr>
              <w:t xml:space="preserve">Double-click the .zip file to </w:t>
            </w:r>
            <w:r w:rsidR="002F39F8">
              <w:rPr>
                <w:szCs w:val="20"/>
              </w:rPr>
              <w:t xml:space="preserve">extract the contents. </w:t>
            </w:r>
          </w:p>
          <w:p w14:paraId="181231E3" w14:textId="6A7CBA8F" w:rsidR="00A83B2B" w:rsidRPr="00C53F25" w:rsidRDefault="00A83B2B" w:rsidP="004F704C">
            <w:pPr>
              <w:ind w:left="612" w:hanging="720"/>
            </w:pPr>
            <w:r>
              <w:rPr>
                <w:b/>
                <w:szCs w:val="20"/>
              </w:rPr>
              <w:t>E</w:t>
            </w:r>
            <w:r w:rsidRPr="00A83B2B">
              <w:t>.</w:t>
            </w:r>
            <w:r>
              <w:t xml:space="preserve"> Next to the .zip file you will see a new folder</w:t>
            </w:r>
            <w:r w:rsidR="002F39F8">
              <w:t xml:space="preserve"> appear</w:t>
            </w:r>
            <w:r>
              <w:t xml:space="preserve"> that has been extracted from the .zip file.  </w:t>
            </w:r>
          </w:p>
          <w:p w14:paraId="0D1095BA" w14:textId="77777777" w:rsidR="00864EB3" w:rsidRPr="00072193" w:rsidRDefault="00864EB3">
            <w:pPr>
              <w:rPr>
                <w:sz w:val="16"/>
              </w:rPr>
            </w:pPr>
          </w:p>
        </w:tc>
      </w:tr>
    </w:tbl>
    <w:p w14:paraId="2C5E829B" w14:textId="07802BF0" w:rsidR="00864EB3" w:rsidRDefault="00864EB3" w:rsidP="00864EB3">
      <w:pPr>
        <w:rPr>
          <w:sz w:val="16"/>
        </w:rPr>
      </w:pPr>
    </w:p>
    <w:tbl>
      <w:tblPr>
        <w:tblW w:w="0" w:type="auto"/>
        <w:tblLook w:val="00A0" w:firstRow="1" w:lastRow="0" w:firstColumn="1" w:lastColumn="0" w:noHBand="0" w:noVBand="0"/>
      </w:tblPr>
      <w:tblGrid>
        <w:gridCol w:w="828"/>
        <w:gridCol w:w="8028"/>
      </w:tblGrid>
      <w:tr w:rsidR="00864EB3" w:rsidRPr="00336CE7" w14:paraId="6BAA411B" w14:textId="77777777">
        <w:tc>
          <w:tcPr>
            <w:tcW w:w="8856" w:type="dxa"/>
            <w:gridSpan w:val="2"/>
          </w:tcPr>
          <w:p w14:paraId="3C49C5E6" w14:textId="5CE588FB" w:rsidR="00864EB3" w:rsidRDefault="00887544" w:rsidP="00580A5F">
            <w:pPr>
              <w:tabs>
                <w:tab w:val="left" w:pos="360"/>
              </w:tabs>
            </w:pPr>
            <w:r w:rsidRPr="001761D8">
              <w:rPr>
                <w:b/>
              </w:rPr>
              <w:t>2.</w:t>
            </w:r>
            <w:r>
              <w:t xml:space="preserve"> </w:t>
            </w:r>
            <w:r w:rsidR="00580A5F">
              <w:t xml:space="preserve">Copy the contents of the </w:t>
            </w:r>
            <w:r w:rsidR="002F39F8">
              <w:t xml:space="preserve">extracted </w:t>
            </w:r>
            <w:r w:rsidR="00580A5F">
              <w:t>prototype folder into your project folder (</w:t>
            </w:r>
            <w:r w:rsidR="00A83B2B">
              <w:t>see class web site for details)</w:t>
            </w:r>
          </w:p>
          <w:p w14:paraId="40C549BA" w14:textId="77777777" w:rsidR="00706877" w:rsidRPr="00336CE7" w:rsidRDefault="00706877" w:rsidP="00580A5F">
            <w:pPr>
              <w:tabs>
                <w:tab w:val="left" w:pos="360"/>
              </w:tabs>
            </w:pPr>
          </w:p>
        </w:tc>
      </w:tr>
      <w:tr w:rsidR="00864EB3" w:rsidRPr="00336CE7" w14:paraId="5DE5B078" w14:textId="77777777">
        <w:tc>
          <w:tcPr>
            <w:tcW w:w="828" w:type="dxa"/>
          </w:tcPr>
          <w:p w14:paraId="7D908F28" w14:textId="77777777" w:rsidR="00864EB3" w:rsidRPr="00336CE7" w:rsidRDefault="00864EB3"/>
        </w:tc>
        <w:tc>
          <w:tcPr>
            <w:tcW w:w="8028" w:type="dxa"/>
          </w:tcPr>
          <w:p w14:paraId="2DD0F688" w14:textId="77777777" w:rsidR="00994684" w:rsidRDefault="00887544" w:rsidP="00994684">
            <w:pPr>
              <w:ind w:left="612" w:hanging="720"/>
              <w:rPr>
                <w:szCs w:val="20"/>
              </w:rPr>
            </w:pPr>
            <w:r w:rsidRPr="00994684">
              <w:rPr>
                <w:b/>
                <w:szCs w:val="20"/>
              </w:rPr>
              <w:t xml:space="preserve">A. </w:t>
            </w:r>
            <w:r w:rsidR="00A83B2B" w:rsidRPr="00994684">
              <w:rPr>
                <w:szCs w:val="20"/>
              </w:rPr>
              <w:t>Double-click the newly extracted prototype folder to open it.</w:t>
            </w:r>
          </w:p>
          <w:p w14:paraId="448E82C4" w14:textId="6CC4EE91" w:rsidR="00864EB3" w:rsidRPr="00994684" w:rsidRDefault="00887544" w:rsidP="00994684">
            <w:pPr>
              <w:ind w:left="612" w:hanging="720"/>
              <w:rPr>
                <w:b/>
                <w:szCs w:val="20"/>
              </w:rPr>
            </w:pPr>
            <w:r w:rsidRPr="00994684">
              <w:rPr>
                <w:b/>
                <w:szCs w:val="20"/>
              </w:rPr>
              <w:t>B</w:t>
            </w:r>
            <w:r w:rsidRPr="00994684">
              <w:rPr>
                <w:szCs w:val="20"/>
              </w:rPr>
              <w:t xml:space="preserve">. </w:t>
            </w:r>
            <w:r w:rsidR="00A83B2B" w:rsidRPr="00994684">
              <w:rPr>
                <w:szCs w:val="20"/>
              </w:rPr>
              <w:t xml:space="preserve">Highlight and copy (command+c) </w:t>
            </w:r>
            <w:r w:rsidR="002F39F8" w:rsidRPr="002F39F8">
              <w:rPr>
                <w:i/>
                <w:szCs w:val="20"/>
              </w:rPr>
              <w:t>all</w:t>
            </w:r>
            <w:r w:rsidR="002F39F8">
              <w:rPr>
                <w:szCs w:val="20"/>
              </w:rPr>
              <w:t xml:space="preserve"> </w:t>
            </w:r>
            <w:r w:rsidR="00A83B2B" w:rsidRPr="00994684">
              <w:rPr>
                <w:szCs w:val="20"/>
              </w:rPr>
              <w:t xml:space="preserve">the files and folders </w:t>
            </w:r>
            <w:r w:rsidR="00A83B2B" w:rsidRPr="00994684">
              <w:rPr>
                <w:i/>
                <w:szCs w:val="20"/>
              </w:rPr>
              <w:t>inside</w:t>
            </w:r>
            <w:r w:rsidR="00A83B2B" w:rsidRPr="00994684">
              <w:rPr>
                <w:szCs w:val="20"/>
              </w:rPr>
              <w:t xml:space="preserve"> of the prototype folder (but not the entire prototype folder)</w:t>
            </w:r>
            <w:r w:rsidR="00A83B2B" w:rsidRPr="00994684">
              <w:rPr>
                <w:b/>
                <w:szCs w:val="20"/>
              </w:rPr>
              <w:t xml:space="preserve"> </w:t>
            </w:r>
          </w:p>
          <w:p w14:paraId="2A3B7E5C" w14:textId="77777777" w:rsidR="00887544" w:rsidRDefault="00887544" w:rsidP="00994684">
            <w:pPr>
              <w:ind w:left="612" w:hanging="720"/>
              <w:rPr>
                <w:szCs w:val="20"/>
              </w:rPr>
            </w:pPr>
            <w:r w:rsidRPr="00994684">
              <w:rPr>
                <w:b/>
                <w:szCs w:val="20"/>
              </w:rPr>
              <w:t xml:space="preserve">C. </w:t>
            </w:r>
            <w:r w:rsidR="00994684">
              <w:rPr>
                <w:szCs w:val="20"/>
              </w:rPr>
              <w:t xml:space="preserve">Navigate to your project’s folder inside of “www” (see class web site for the project folder’s name).  </w:t>
            </w:r>
          </w:p>
          <w:p w14:paraId="476B4B24" w14:textId="77777777" w:rsidR="00994684" w:rsidRDefault="00994684" w:rsidP="00994684">
            <w:pPr>
              <w:ind w:left="612" w:hanging="720"/>
            </w:pPr>
            <w:r>
              <w:rPr>
                <w:b/>
                <w:szCs w:val="20"/>
              </w:rPr>
              <w:t>D.</w:t>
            </w:r>
            <w:r>
              <w:t xml:space="preserve"> Delete any current contents of that folder.  (Obviously, if you have saved work in that folder, you will need to move the work elsewhere.)</w:t>
            </w:r>
          </w:p>
          <w:p w14:paraId="7A2E74FF" w14:textId="77777777" w:rsidR="00994684" w:rsidRDefault="00994684" w:rsidP="00994684">
            <w:pPr>
              <w:ind w:left="612" w:hanging="720"/>
            </w:pPr>
            <w:r>
              <w:rPr>
                <w:b/>
                <w:szCs w:val="20"/>
              </w:rPr>
              <w:t>E.</w:t>
            </w:r>
            <w:r>
              <w:t xml:space="preserve"> Paste (command+v) the contents from the prototype folder into the project folder</w:t>
            </w:r>
          </w:p>
          <w:p w14:paraId="634B616E" w14:textId="77777777" w:rsidR="00887544" w:rsidRPr="00336CE7" w:rsidRDefault="00887544" w:rsidP="00864EB3">
            <w:pPr>
              <w:ind w:left="-108"/>
            </w:pPr>
          </w:p>
        </w:tc>
      </w:tr>
    </w:tbl>
    <w:p w14:paraId="4FAFE0EE" w14:textId="77777777" w:rsidR="00864EB3" w:rsidRDefault="00864EB3"/>
    <w:tbl>
      <w:tblPr>
        <w:tblW w:w="0" w:type="auto"/>
        <w:tblLook w:val="00A0" w:firstRow="1" w:lastRow="0" w:firstColumn="1" w:lastColumn="0" w:noHBand="0" w:noVBand="0"/>
      </w:tblPr>
      <w:tblGrid>
        <w:gridCol w:w="828"/>
        <w:gridCol w:w="8028"/>
      </w:tblGrid>
      <w:tr w:rsidR="00864EB3" w:rsidRPr="006B08A1" w14:paraId="3B5C51E6" w14:textId="77777777">
        <w:tc>
          <w:tcPr>
            <w:tcW w:w="8856" w:type="dxa"/>
            <w:gridSpan w:val="2"/>
          </w:tcPr>
          <w:p w14:paraId="7539EA68" w14:textId="77777777" w:rsidR="00864EB3" w:rsidRDefault="00374662" w:rsidP="00F12B26">
            <w:pPr>
              <w:tabs>
                <w:tab w:val="left" w:pos="360"/>
              </w:tabs>
            </w:pPr>
            <w:r w:rsidRPr="001761D8">
              <w:rPr>
                <w:b/>
              </w:rPr>
              <w:t>3.</w:t>
            </w:r>
            <w:r>
              <w:t xml:space="preserve"> </w:t>
            </w:r>
            <w:r w:rsidR="00F12B26">
              <w:t xml:space="preserve">Copy any images—.jpg, .gif, .png formats, for example—that are to be used on the page into the project folder’s “assets” subfolder.  (Sometimes this subfolder for images may be titled “images.”) </w:t>
            </w:r>
          </w:p>
          <w:p w14:paraId="2954F589" w14:textId="273FAA42" w:rsidR="00706877" w:rsidRPr="006B08A1" w:rsidRDefault="00706877" w:rsidP="00F12B26">
            <w:pPr>
              <w:tabs>
                <w:tab w:val="left" w:pos="360"/>
              </w:tabs>
            </w:pPr>
          </w:p>
        </w:tc>
      </w:tr>
      <w:tr w:rsidR="00864EB3" w:rsidRPr="006B08A1" w14:paraId="29A83B9F" w14:textId="77777777">
        <w:tc>
          <w:tcPr>
            <w:tcW w:w="828" w:type="dxa"/>
          </w:tcPr>
          <w:p w14:paraId="5FBEC92F" w14:textId="77777777" w:rsidR="00864EB3" w:rsidRPr="006B08A1" w:rsidRDefault="00864EB3"/>
        </w:tc>
        <w:tc>
          <w:tcPr>
            <w:tcW w:w="8028" w:type="dxa"/>
          </w:tcPr>
          <w:p w14:paraId="3538E7BE" w14:textId="7F3467AB" w:rsidR="00887544" w:rsidRPr="00DD6C81" w:rsidRDefault="00F12B26" w:rsidP="00FA654D">
            <w:pPr>
              <w:ind w:left="-108"/>
              <w:rPr>
                <w:i/>
              </w:rPr>
            </w:pPr>
            <w:r w:rsidRPr="00DD6C81">
              <w:rPr>
                <w:i/>
              </w:rPr>
              <w:t>Be sure to copy rather than cutting and moving them</w:t>
            </w:r>
          </w:p>
          <w:p w14:paraId="1879F466" w14:textId="77777777" w:rsidR="00DD6C81" w:rsidRPr="00DD6C81" w:rsidRDefault="00DD6C81" w:rsidP="00FA654D">
            <w:pPr>
              <w:ind w:left="-108"/>
              <w:rPr>
                <w:i/>
              </w:rPr>
            </w:pPr>
          </w:p>
          <w:p w14:paraId="631F2B6E" w14:textId="19A1A87A" w:rsidR="00887544" w:rsidRPr="00DD6C81" w:rsidRDefault="00DD6C81" w:rsidP="00FA654D">
            <w:pPr>
              <w:ind w:left="-108"/>
              <w:rPr>
                <w:i/>
              </w:rPr>
            </w:pPr>
            <w:r w:rsidRPr="00DD6C81">
              <w:rPr>
                <w:i/>
              </w:rPr>
              <w:t xml:space="preserve">Do not move Photoshop documents (.psd files) into the “www” folder since such documents cannot be used on web pages—web browsers can’t display them—and they are very large files that take up your limited web space.  </w:t>
            </w:r>
          </w:p>
          <w:p w14:paraId="224AC65A" w14:textId="77777777" w:rsidR="00864EB3" w:rsidRPr="006B08A1" w:rsidRDefault="00FA654D" w:rsidP="004B326B">
            <w:pPr>
              <w:ind w:left="-108"/>
            </w:pPr>
            <w:r w:rsidRPr="00FA654D">
              <w:t> </w:t>
            </w:r>
          </w:p>
        </w:tc>
      </w:tr>
    </w:tbl>
    <w:p w14:paraId="3603FCD5" w14:textId="77777777" w:rsidR="00864EB3" w:rsidRDefault="00864EB3"/>
    <w:tbl>
      <w:tblPr>
        <w:tblW w:w="0" w:type="auto"/>
        <w:tblLook w:val="00A0" w:firstRow="1" w:lastRow="0" w:firstColumn="1" w:lastColumn="0" w:noHBand="0" w:noVBand="0"/>
      </w:tblPr>
      <w:tblGrid>
        <w:gridCol w:w="8856"/>
      </w:tblGrid>
      <w:tr w:rsidR="00864EB3" w:rsidRPr="006B08A1" w14:paraId="7C735225" w14:textId="77777777">
        <w:tc>
          <w:tcPr>
            <w:tcW w:w="8856" w:type="dxa"/>
          </w:tcPr>
          <w:p w14:paraId="3283EDD5" w14:textId="0A47D348" w:rsidR="00864EB3" w:rsidRDefault="00374662" w:rsidP="00706877">
            <w:pPr>
              <w:tabs>
                <w:tab w:val="left" w:pos="360"/>
              </w:tabs>
            </w:pPr>
            <w:r w:rsidRPr="001761D8">
              <w:rPr>
                <w:b/>
              </w:rPr>
              <w:t>4.</w:t>
            </w:r>
            <w:r>
              <w:t xml:space="preserve"> </w:t>
            </w:r>
            <w:r w:rsidR="00706877">
              <w:t>If you haven’t done so already, i</w:t>
            </w:r>
            <w:r w:rsidR="00706877" w:rsidRPr="00706877">
              <w:t xml:space="preserve">mport your “www” site information into </w:t>
            </w:r>
            <w:r w:rsidR="00706877">
              <w:t xml:space="preserve">Dreamweaver.  (See the class web site for reminders of where you can review the steps for importing site settings.)  </w:t>
            </w:r>
          </w:p>
          <w:p w14:paraId="52074873" w14:textId="1866958C" w:rsidR="00706877" w:rsidRPr="006B08A1" w:rsidRDefault="00706877" w:rsidP="00706877">
            <w:pPr>
              <w:tabs>
                <w:tab w:val="left" w:pos="360"/>
              </w:tabs>
            </w:pPr>
          </w:p>
        </w:tc>
      </w:tr>
    </w:tbl>
    <w:p w14:paraId="0E0D6735" w14:textId="77777777" w:rsidR="00CF2B71" w:rsidRDefault="00CF2B71"/>
    <w:tbl>
      <w:tblPr>
        <w:tblW w:w="0" w:type="auto"/>
        <w:tblLook w:val="00A0" w:firstRow="1" w:lastRow="0" w:firstColumn="1" w:lastColumn="0" w:noHBand="0" w:noVBand="0"/>
      </w:tblPr>
      <w:tblGrid>
        <w:gridCol w:w="828"/>
        <w:gridCol w:w="8028"/>
      </w:tblGrid>
      <w:tr w:rsidR="00864EB3" w:rsidRPr="006B08A1" w14:paraId="46C27F6D" w14:textId="77777777">
        <w:tc>
          <w:tcPr>
            <w:tcW w:w="8856" w:type="dxa"/>
            <w:gridSpan w:val="2"/>
          </w:tcPr>
          <w:p w14:paraId="384963B0" w14:textId="77777777" w:rsidR="00864EB3" w:rsidRDefault="00374662" w:rsidP="003C58E7">
            <w:pPr>
              <w:tabs>
                <w:tab w:val="left" w:pos="90"/>
              </w:tabs>
            </w:pPr>
            <w:r w:rsidRPr="001761D8">
              <w:rPr>
                <w:b/>
              </w:rPr>
              <w:t>5</w:t>
            </w:r>
            <w:r>
              <w:t xml:space="preserve">. </w:t>
            </w:r>
            <w:r w:rsidR="00706877" w:rsidRPr="00706877">
              <w:t xml:space="preserve">In </w:t>
            </w:r>
            <w:r w:rsidR="00706877">
              <w:t>Dreamweaver, open the project</w:t>
            </w:r>
            <w:r w:rsidR="00706877" w:rsidRPr="00706877">
              <w:t xml:space="preserve"> folder and the file “index.html</w:t>
            </w:r>
            <w:r w:rsidR="00706877">
              <w:t>.</w:t>
            </w:r>
            <w:r w:rsidR="00706877" w:rsidRPr="00706877">
              <w:t>” </w:t>
            </w:r>
            <w:r w:rsidR="00706877">
              <w:t xml:space="preserve"> </w:t>
            </w:r>
          </w:p>
          <w:p w14:paraId="333D03AB" w14:textId="450051A8" w:rsidR="003C58E7" w:rsidRPr="006B08A1" w:rsidRDefault="003C58E7" w:rsidP="003C58E7">
            <w:pPr>
              <w:tabs>
                <w:tab w:val="left" w:pos="90"/>
              </w:tabs>
            </w:pPr>
          </w:p>
        </w:tc>
      </w:tr>
      <w:tr w:rsidR="00864EB3" w:rsidRPr="006B08A1" w14:paraId="774DEB94" w14:textId="77777777">
        <w:tc>
          <w:tcPr>
            <w:tcW w:w="828" w:type="dxa"/>
          </w:tcPr>
          <w:p w14:paraId="2E9F5D4D" w14:textId="77777777" w:rsidR="00864EB3" w:rsidRPr="006B08A1" w:rsidRDefault="00864EB3"/>
        </w:tc>
        <w:tc>
          <w:tcPr>
            <w:tcW w:w="8028" w:type="dxa"/>
          </w:tcPr>
          <w:p w14:paraId="12CF0D6B" w14:textId="152DA88D" w:rsidR="00864EB3" w:rsidRDefault="004F704C" w:rsidP="00706877">
            <w:pPr>
              <w:ind w:left="612" w:hanging="720"/>
            </w:pPr>
            <w:r w:rsidRPr="00374662">
              <w:rPr>
                <w:b/>
              </w:rPr>
              <w:t>A.</w:t>
            </w:r>
            <w:r w:rsidR="00706877" w:rsidRPr="006B08A1">
              <w:t xml:space="preserve"> </w:t>
            </w:r>
            <w:r w:rsidR="00706877">
              <w:t>From the Files Panel on the right side of the Dreamweaver workspace, click the triangle icon in front of the project folder to open the folder.  (If you don’t see a File Panel, choose “Window &gt; Files” from the menu across the top.)</w:t>
            </w:r>
          </w:p>
          <w:p w14:paraId="01716C21" w14:textId="4263443D" w:rsidR="00706877" w:rsidRPr="006B08A1" w:rsidRDefault="00706877" w:rsidP="00706877">
            <w:pPr>
              <w:ind w:left="612" w:hanging="720"/>
            </w:pPr>
            <w:r w:rsidRPr="00C46529">
              <w:rPr>
                <w:b/>
              </w:rPr>
              <w:t>B</w:t>
            </w:r>
            <w:r>
              <w:t xml:space="preserve">. Double-click the “index.html” file inside the project folder.  The page should open in the large document window in the center of the workspace.  </w:t>
            </w:r>
          </w:p>
        </w:tc>
      </w:tr>
    </w:tbl>
    <w:p w14:paraId="03537273" w14:textId="2C4275B9" w:rsidR="00864EB3" w:rsidRDefault="00864EB3"/>
    <w:tbl>
      <w:tblPr>
        <w:tblW w:w="0" w:type="auto"/>
        <w:tblLook w:val="00A0" w:firstRow="1" w:lastRow="0" w:firstColumn="1" w:lastColumn="0" w:noHBand="0" w:noVBand="0"/>
      </w:tblPr>
      <w:tblGrid>
        <w:gridCol w:w="828"/>
        <w:gridCol w:w="8028"/>
      </w:tblGrid>
      <w:tr w:rsidR="00662394" w:rsidRPr="006B08A1" w14:paraId="6846298F" w14:textId="77777777" w:rsidTr="00ED57B1">
        <w:tc>
          <w:tcPr>
            <w:tcW w:w="8856" w:type="dxa"/>
            <w:gridSpan w:val="2"/>
          </w:tcPr>
          <w:p w14:paraId="6EE9E4E7" w14:textId="43CD1E42" w:rsidR="00662394" w:rsidRDefault="00662394" w:rsidP="00ED57B1">
            <w:pPr>
              <w:tabs>
                <w:tab w:val="left" w:pos="90"/>
              </w:tabs>
            </w:pPr>
            <w:r>
              <w:rPr>
                <w:b/>
              </w:rPr>
              <w:t>6</w:t>
            </w:r>
            <w:r>
              <w:t xml:space="preserve">. </w:t>
            </w:r>
            <w:r>
              <w:t xml:space="preserve">Set up Dreamweaver’s workspace for design work.  </w:t>
            </w:r>
            <w:r>
              <w:t xml:space="preserve"> </w:t>
            </w:r>
          </w:p>
          <w:p w14:paraId="1DFF5AAC" w14:textId="77777777" w:rsidR="00662394" w:rsidRPr="006B08A1" w:rsidRDefault="00662394" w:rsidP="00ED57B1">
            <w:pPr>
              <w:tabs>
                <w:tab w:val="left" w:pos="90"/>
              </w:tabs>
            </w:pPr>
          </w:p>
        </w:tc>
      </w:tr>
      <w:tr w:rsidR="00662394" w:rsidRPr="006B08A1" w14:paraId="32F340BA" w14:textId="77777777" w:rsidTr="00ED57B1">
        <w:tc>
          <w:tcPr>
            <w:tcW w:w="828" w:type="dxa"/>
          </w:tcPr>
          <w:p w14:paraId="66B5522D" w14:textId="77777777" w:rsidR="00662394" w:rsidRPr="006B08A1" w:rsidRDefault="00662394" w:rsidP="00ED57B1"/>
        </w:tc>
        <w:tc>
          <w:tcPr>
            <w:tcW w:w="8028" w:type="dxa"/>
          </w:tcPr>
          <w:p w14:paraId="551E7285" w14:textId="2F2A9DCD" w:rsidR="00662394" w:rsidRDefault="00662394" w:rsidP="00ED57B1">
            <w:pPr>
              <w:ind w:left="612" w:hanging="720"/>
            </w:pPr>
            <w:r w:rsidRPr="00374662">
              <w:rPr>
                <w:b/>
              </w:rPr>
              <w:t>A.</w:t>
            </w:r>
            <w:r w:rsidRPr="006B08A1">
              <w:t xml:space="preserve"> </w:t>
            </w:r>
            <w:r>
              <w:t>From the drop-down menu at the upper-left corner of the Dreamweaver window, change the default “Extract” to “Design” (if necessary)</w:t>
            </w:r>
          </w:p>
          <w:p w14:paraId="269B9BF4" w14:textId="46D1886E" w:rsidR="00662394" w:rsidRDefault="00662394" w:rsidP="00ED57B1">
            <w:pPr>
              <w:ind w:left="612" w:hanging="720"/>
            </w:pPr>
            <w:r>
              <w:rPr>
                <w:noProof/>
              </w:rPr>
              <w:drawing>
                <wp:inline distT="0" distB="0" distL="0" distR="0" wp14:anchorId="2262E333" wp14:editId="5FCD6E4B">
                  <wp:extent cx="2057400" cy="903588"/>
                  <wp:effectExtent l="0" t="0" r="0" b="1143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903588"/>
                          </a:xfrm>
                          <a:prstGeom prst="rect">
                            <a:avLst/>
                          </a:prstGeom>
                          <a:noFill/>
                          <a:ln>
                            <a:noFill/>
                          </a:ln>
                        </pic:spPr>
                      </pic:pic>
                    </a:graphicData>
                  </a:graphic>
                </wp:inline>
              </w:drawing>
            </w:r>
          </w:p>
          <w:p w14:paraId="4848789B" w14:textId="768595F8" w:rsidR="00662394" w:rsidRDefault="00662394" w:rsidP="00662394">
            <w:pPr>
              <w:ind w:left="612" w:hanging="720"/>
            </w:pPr>
            <w:r w:rsidRPr="00C46529">
              <w:rPr>
                <w:b/>
              </w:rPr>
              <w:t>B</w:t>
            </w:r>
            <w:r>
              <w:t xml:space="preserve">. </w:t>
            </w:r>
            <w:r>
              <w:t>In the upper-right of the Dreamweaver workspace, make sure the Live/Design drop-down menu is set to “Design,” and then click the “Design” button:</w:t>
            </w:r>
          </w:p>
          <w:p w14:paraId="0C1C40EB" w14:textId="53680DE1" w:rsidR="00662394" w:rsidRPr="006B08A1" w:rsidRDefault="00662394" w:rsidP="00662394">
            <w:pPr>
              <w:ind w:left="612" w:hanging="720"/>
            </w:pPr>
            <w:r>
              <w:rPr>
                <w:noProof/>
              </w:rPr>
              <w:drawing>
                <wp:inline distT="0" distB="0" distL="0" distR="0" wp14:anchorId="0200C6B9" wp14:editId="1C9E0DD6">
                  <wp:extent cx="2286000" cy="13729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372961"/>
                          </a:xfrm>
                          <a:prstGeom prst="rect">
                            <a:avLst/>
                          </a:prstGeom>
                          <a:noFill/>
                          <a:ln>
                            <a:noFill/>
                          </a:ln>
                        </pic:spPr>
                      </pic:pic>
                    </a:graphicData>
                  </a:graphic>
                </wp:inline>
              </w:drawing>
            </w:r>
          </w:p>
        </w:tc>
      </w:tr>
    </w:tbl>
    <w:p w14:paraId="239CACCF" w14:textId="1F47AB8D" w:rsidR="00662394" w:rsidRDefault="00662394"/>
    <w:p w14:paraId="4C9E45D5" w14:textId="77777777" w:rsidR="00662394" w:rsidRDefault="00662394"/>
    <w:tbl>
      <w:tblPr>
        <w:tblW w:w="0" w:type="auto"/>
        <w:tblLook w:val="00A0" w:firstRow="1" w:lastRow="0" w:firstColumn="1" w:lastColumn="0" w:noHBand="0" w:noVBand="0"/>
      </w:tblPr>
      <w:tblGrid>
        <w:gridCol w:w="828"/>
        <w:gridCol w:w="8028"/>
      </w:tblGrid>
      <w:tr w:rsidR="0016752D" w:rsidRPr="006B08A1" w14:paraId="2419D4E9" w14:textId="77777777" w:rsidTr="00ED57B1">
        <w:tc>
          <w:tcPr>
            <w:tcW w:w="8856" w:type="dxa"/>
            <w:gridSpan w:val="2"/>
          </w:tcPr>
          <w:p w14:paraId="2C66ED75" w14:textId="5F8CDC26" w:rsidR="0016752D" w:rsidRDefault="00662394" w:rsidP="00ED57B1">
            <w:pPr>
              <w:tabs>
                <w:tab w:val="left" w:pos="360"/>
              </w:tabs>
            </w:pPr>
            <w:r>
              <w:rPr>
                <w:b/>
              </w:rPr>
              <w:t>7</w:t>
            </w:r>
            <w:r w:rsidR="0016752D" w:rsidRPr="001761D8">
              <w:rPr>
                <w:b/>
              </w:rPr>
              <w:t>.</w:t>
            </w:r>
            <w:r w:rsidR="0016752D">
              <w:t xml:space="preserve"> </w:t>
            </w:r>
            <w:r w:rsidR="0016752D">
              <w:t>Change the title of the page to a title that would make an appropriate browser bookmark</w:t>
            </w:r>
            <w:r w:rsidR="0016752D">
              <w:t xml:space="preserve"> </w:t>
            </w:r>
          </w:p>
          <w:p w14:paraId="03B078E0" w14:textId="77777777" w:rsidR="0016752D" w:rsidRPr="006B08A1" w:rsidRDefault="0016752D" w:rsidP="00ED57B1">
            <w:pPr>
              <w:tabs>
                <w:tab w:val="left" w:pos="360"/>
              </w:tabs>
            </w:pPr>
          </w:p>
        </w:tc>
      </w:tr>
      <w:tr w:rsidR="0016752D" w:rsidRPr="006B08A1" w14:paraId="3475292A" w14:textId="77777777" w:rsidTr="00ED57B1">
        <w:tc>
          <w:tcPr>
            <w:tcW w:w="828" w:type="dxa"/>
          </w:tcPr>
          <w:p w14:paraId="0E09B694" w14:textId="77777777" w:rsidR="0016752D" w:rsidRPr="006B08A1" w:rsidRDefault="0016752D" w:rsidP="00ED57B1"/>
        </w:tc>
        <w:tc>
          <w:tcPr>
            <w:tcW w:w="8028" w:type="dxa"/>
          </w:tcPr>
          <w:p w14:paraId="3AF42590" w14:textId="43D3A2FC" w:rsidR="0016752D" w:rsidRDefault="0016752D" w:rsidP="00ED57B1">
            <w:pPr>
              <w:ind w:left="-108"/>
            </w:pPr>
            <w:r w:rsidRPr="0016752D">
              <w:rPr>
                <w:b/>
              </w:rPr>
              <w:t>A</w:t>
            </w:r>
            <w:r>
              <w:t xml:space="preserve">. In the Properties Panel at the bottom, look for the “Document Title” box: </w:t>
            </w:r>
          </w:p>
          <w:p w14:paraId="292071FE" w14:textId="2D9E3300" w:rsidR="0016752D" w:rsidRDefault="0016752D" w:rsidP="00ED57B1">
            <w:pPr>
              <w:ind w:left="-108"/>
            </w:pPr>
            <w:r>
              <w:rPr>
                <w:noProof/>
              </w:rPr>
              <w:drawing>
                <wp:inline distT="0" distB="0" distL="0" distR="0" wp14:anchorId="4C8208F4" wp14:editId="009D4D46">
                  <wp:extent cx="2286000" cy="1151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151106"/>
                          </a:xfrm>
                          <a:prstGeom prst="rect">
                            <a:avLst/>
                          </a:prstGeom>
                          <a:noFill/>
                          <a:ln>
                            <a:noFill/>
                          </a:ln>
                        </pic:spPr>
                      </pic:pic>
                    </a:graphicData>
                  </a:graphic>
                </wp:inline>
              </w:drawing>
            </w:r>
          </w:p>
          <w:p w14:paraId="2DAA25A3" w14:textId="77777777" w:rsidR="0016752D" w:rsidRDefault="0016752D" w:rsidP="00ED57B1">
            <w:pPr>
              <w:ind w:left="-108"/>
            </w:pPr>
          </w:p>
          <w:p w14:paraId="7372A253" w14:textId="0FCA33C4" w:rsidR="0016752D" w:rsidRPr="0016752D" w:rsidRDefault="0016752D" w:rsidP="00ED57B1">
            <w:pPr>
              <w:ind w:left="-108"/>
            </w:pPr>
            <w:r w:rsidRPr="0016752D">
              <w:rPr>
                <w:b/>
              </w:rPr>
              <w:t>B</w:t>
            </w:r>
            <w:r>
              <w:t xml:space="preserve">. Delete what appears in the title box and type in your own page title.  </w:t>
            </w:r>
          </w:p>
          <w:p w14:paraId="4351CEBE" w14:textId="77777777" w:rsidR="0016752D" w:rsidRPr="006B08A1" w:rsidRDefault="0016752D" w:rsidP="00ED57B1">
            <w:pPr>
              <w:ind w:left="-108"/>
            </w:pPr>
            <w:r w:rsidRPr="00FA654D">
              <w:t> </w:t>
            </w:r>
          </w:p>
        </w:tc>
      </w:tr>
    </w:tbl>
    <w:p w14:paraId="1DCC6CC6" w14:textId="5CC1EBF2" w:rsidR="0016752D" w:rsidRDefault="0016752D"/>
    <w:p w14:paraId="4675B328" w14:textId="77777777" w:rsidR="0016752D" w:rsidRDefault="0016752D"/>
    <w:tbl>
      <w:tblPr>
        <w:tblW w:w="0" w:type="auto"/>
        <w:tblLook w:val="00A0" w:firstRow="1" w:lastRow="0" w:firstColumn="1" w:lastColumn="0" w:noHBand="0" w:noVBand="0"/>
      </w:tblPr>
      <w:tblGrid>
        <w:gridCol w:w="828"/>
        <w:gridCol w:w="8028"/>
      </w:tblGrid>
      <w:tr w:rsidR="007211FF" w:rsidRPr="006B08A1" w14:paraId="2AE87242" w14:textId="77777777" w:rsidTr="007211FF">
        <w:tc>
          <w:tcPr>
            <w:tcW w:w="8856" w:type="dxa"/>
            <w:gridSpan w:val="2"/>
          </w:tcPr>
          <w:p w14:paraId="7A9F6FAD" w14:textId="5B20F43F" w:rsidR="003C58E7" w:rsidRPr="003C58E7" w:rsidRDefault="00662394" w:rsidP="003C58E7">
            <w:pPr>
              <w:tabs>
                <w:tab w:val="left" w:pos="360"/>
              </w:tabs>
            </w:pPr>
            <w:r>
              <w:rPr>
                <w:b/>
              </w:rPr>
              <w:t>8</w:t>
            </w:r>
            <w:r w:rsidR="00374662" w:rsidRPr="001761D8">
              <w:rPr>
                <w:b/>
              </w:rPr>
              <w:t>.</w:t>
            </w:r>
            <w:r w:rsidR="00374662">
              <w:t xml:space="preserve"> </w:t>
            </w:r>
            <w:r w:rsidR="003C58E7" w:rsidRPr="003C58E7">
              <w:t xml:space="preserve">If desired, replace the </w:t>
            </w:r>
            <w:r w:rsidR="00E464D3">
              <w:t xml:space="preserve">prototype page’s </w:t>
            </w:r>
            <w:r w:rsidR="003C58E7" w:rsidRPr="003C58E7">
              <w:t xml:space="preserve">existing banner—if there is one—with </w:t>
            </w:r>
            <w:r w:rsidR="003C58E7">
              <w:t xml:space="preserve">a </w:t>
            </w:r>
            <w:r w:rsidR="003C58E7" w:rsidRPr="003C58E7">
              <w:t xml:space="preserve">banner that you’ve created for the site.  </w:t>
            </w:r>
          </w:p>
          <w:p w14:paraId="335A5129" w14:textId="69C9B7DC" w:rsidR="007211FF" w:rsidRPr="006B08A1" w:rsidRDefault="007211FF" w:rsidP="007211FF">
            <w:pPr>
              <w:tabs>
                <w:tab w:val="left" w:pos="360"/>
              </w:tabs>
            </w:pPr>
          </w:p>
        </w:tc>
      </w:tr>
      <w:tr w:rsidR="007211FF" w:rsidRPr="006B08A1" w14:paraId="67942FA2" w14:textId="77777777" w:rsidTr="007211FF">
        <w:tc>
          <w:tcPr>
            <w:tcW w:w="828" w:type="dxa"/>
          </w:tcPr>
          <w:p w14:paraId="327408B9" w14:textId="77777777" w:rsidR="007211FF" w:rsidRPr="006B08A1" w:rsidRDefault="007211FF" w:rsidP="007211FF"/>
        </w:tc>
        <w:tc>
          <w:tcPr>
            <w:tcW w:w="8028" w:type="dxa"/>
          </w:tcPr>
          <w:p w14:paraId="15755379" w14:textId="77777777" w:rsidR="00C73E4E" w:rsidRDefault="00E464D3" w:rsidP="003C58E7">
            <w:pPr>
              <w:ind w:left="522" w:hanging="630"/>
            </w:pPr>
            <w:r w:rsidRPr="00C46529">
              <w:rPr>
                <w:b/>
              </w:rPr>
              <w:t>A</w:t>
            </w:r>
            <w:r>
              <w:t xml:space="preserve">. On the page in the document window, click on the existing banner once.  You should see a few tiny black handles appear along the bottom and the sides of the image to show it’s selected. </w:t>
            </w:r>
          </w:p>
          <w:p w14:paraId="0D4CD719" w14:textId="77777777" w:rsidR="00E464D3" w:rsidRDefault="00E464D3" w:rsidP="003C58E7">
            <w:pPr>
              <w:ind w:left="522" w:hanging="630"/>
            </w:pPr>
            <w:r w:rsidRPr="00C46529">
              <w:rPr>
                <w:b/>
              </w:rPr>
              <w:t>B</w:t>
            </w:r>
            <w:r>
              <w:t>. Hit “Delete” to remove the existing banner from the page</w:t>
            </w:r>
          </w:p>
          <w:p w14:paraId="2D29CE33" w14:textId="09415016" w:rsidR="00560CB5" w:rsidRDefault="00560CB5" w:rsidP="003C58E7">
            <w:pPr>
              <w:ind w:left="522" w:hanging="630"/>
            </w:pPr>
            <w:r w:rsidRPr="00C46529">
              <w:rPr>
                <w:b/>
              </w:rPr>
              <w:t>C</w:t>
            </w:r>
            <w:r>
              <w:t>. Notice where the cursor is resting in the resulting blank space</w:t>
            </w:r>
          </w:p>
          <w:p w14:paraId="1FCD350F" w14:textId="7B9F5AD2" w:rsidR="00560CB5" w:rsidRDefault="00560CB5" w:rsidP="00560CB5">
            <w:pPr>
              <w:ind w:left="522" w:hanging="630"/>
              <w:rPr>
                <w:i/>
              </w:rPr>
            </w:pPr>
            <w:r w:rsidRPr="00C46529">
              <w:rPr>
                <w:b/>
              </w:rPr>
              <w:t>D</w:t>
            </w:r>
            <w:r w:rsidR="00E464D3">
              <w:t>. In the Files Panel on the right, open the project’s “assets” folder</w:t>
            </w:r>
            <w:r>
              <w:t xml:space="preserve"> if necessary. </w:t>
            </w:r>
            <w:r w:rsidRPr="008D2D61">
              <w:rPr>
                <w:i/>
              </w:rPr>
              <w:t>(Hint: click the triangle icon in front of the folder to toggle it open)</w:t>
            </w:r>
          </w:p>
          <w:p w14:paraId="5A01300D" w14:textId="77777777" w:rsidR="002F39F8" w:rsidRPr="008D2D61" w:rsidRDefault="002F39F8" w:rsidP="00560CB5">
            <w:pPr>
              <w:ind w:left="522" w:hanging="630"/>
              <w:rPr>
                <w:i/>
              </w:rPr>
            </w:pPr>
          </w:p>
          <w:p w14:paraId="5679E6B4" w14:textId="1D946906" w:rsidR="00FB2807" w:rsidRDefault="00560CB5" w:rsidP="008D2D61">
            <w:pPr>
              <w:ind w:left="522" w:hanging="630"/>
            </w:pPr>
            <w:r w:rsidRPr="00C46529">
              <w:rPr>
                <w:b/>
              </w:rPr>
              <w:t>E.</w:t>
            </w:r>
            <w:r>
              <w:t xml:space="preserve"> D</w:t>
            </w:r>
            <w:r w:rsidR="00E464D3">
              <w:t>rag your own banner file o</w:t>
            </w:r>
            <w:r>
              <w:t xml:space="preserve">ut of the Files Panel, across into the document, and drop it </w:t>
            </w:r>
            <w:r w:rsidR="008D2D61">
              <w:t xml:space="preserve">in the space where the old banner was located.  </w:t>
            </w:r>
            <w:r w:rsidR="008D2D61">
              <w:br/>
            </w:r>
            <w:r w:rsidR="008D2D61">
              <w:br/>
              <w:t xml:space="preserve">(Alternatively, </w:t>
            </w:r>
            <w:r w:rsidR="002F39F8">
              <w:t xml:space="preserve">with the cursor resting in the location where you want the new banner to go, </w:t>
            </w:r>
            <w:r w:rsidR="008D2D61">
              <w:t>you can choose from the menu across the top “Insert &gt; Image” to navigate to your banner file</w:t>
            </w:r>
            <w:r w:rsidR="002F39F8">
              <w:t xml:space="preserve"> and insert it where the cursor sits.  </w:t>
            </w:r>
          </w:p>
          <w:p w14:paraId="10DF74E5" w14:textId="4F2C2088" w:rsidR="008D2D61" w:rsidRPr="006B08A1" w:rsidRDefault="008D2D61" w:rsidP="008D2D61">
            <w:pPr>
              <w:ind w:left="522" w:hanging="630"/>
            </w:pPr>
          </w:p>
        </w:tc>
      </w:tr>
    </w:tbl>
    <w:p w14:paraId="2629F4D7" w14:textId="77777777" w:rsidR="009446E2" w:rsidRDefault="009446E2">
      <w:bookmarkStart w:id="0" w:name="_GoBack"/>
      <w:bookmarkEnd w:id="0"/>
    </w:p>
    <w:tbl>
      <w:tblPr>
        <w:tblW w:w="0" w:type="auto"/>
        <w:tblLook w:val="00A0" w:firstRow="1" w:lastRow="0" w:firstColumn="1" w:lastColumn="0" w:noHBand="0" w:noVBand="0"/>
      </w:tblPr>
      <w:tblGrid>
        <w:gridCol w:w="828"/>
        <w:gridCol w:w="8028"/>
      </w:tblGrid>
      <w:tr w:rsidR="00C73E4E" w:rsidRPr="006B08A1" w14:paraId="5781C1CC" w14:textId="77777777" w:rsidTr="00C73E4E">
        <w:tc>
          <w:tcPr>
            <w:tcW w:w="8856" w:type="dxa"/>
            <w:gridSpan w:val="2"/>
          </w:tcPr>
          <w:p w14:paraId="13F37F7B" w14:textId="3279F69E" w:rsidR="00C73E4E" w:rsidRDefault="00662394" w:rsidP="00FD3531">
            <w:pPr>
              <w:tabs>
                <w:tab w:val="left" w:pos="360"/>
              </w:tabs>
            </w:pPr>
            <w:r>
              <w:rPr>
                <w:b/>
              </w:rPr>
              <w:t>9</w:t>
            </w:r>
            <w:r w:rsidR="00374662" w:rsidRPr="001761D8">
              <w:rPr>
                <w:b/>
              </w:rPr>
              <w:t>.</w:t>
            </w:r>
            <w:r w:rsidR="00374662">
              <w:t xml:space="preserve"> </w:t>
            </w:r>
            <w:r w:rsidR="00601DEB">
              <w:t>After deciding where your sections of verbal content should go on the page, paste the text into the existing sections</w:t>
            </w:r>
            <w:r w:rsidR="00FD3531">
              <w:t xml:space="preserve"> one at a time</w:t>
            </w:r>
            <w:r w:rsidR="00601DEB">
              <w:t xml:space="preserve">. </w:t>
            </w:r>
          </w:p>
          <w:p w14:paraId="495831F8" w14:textId="2567A361" w:rsidR="00FD3531" w:rsidRPr="006B08A1" w:rsidRDefault="00FD3531" w:rsidP="00FD3531">
            <w:pPr>
              <w:tabs>
                <w:tab w:val="left" w:pos="360"/>
              </w:tabs>
            </w:pPr>
          </w:p>
        </w:tc>
      </w:tr>
      <w:tr w:rsidR="00C73E4E" w:rsidRPr="006B08A1" w14:paraId="46C0DAE8" w14:textId="77777777" w:rsidTr="00C73E4E">
        <w:tc>
          <w:tcPr>
            <w:tcW w:w="828" w:type="dxa"/>
          </w:tcPr>
          <w:p w14:paraId="27F48C9F" w14:textId="77777777" w:rsidR="00C73E4E" w:rsidRPr="006B08A1" w:rsidRDefault="00C73E4E" w:rsidP="00C73E4E"/>
        </w:tc>
        <w:tc>
          <w:tcPr>
            <w:tcW w:w="8028" w:type="dxa"/>
          </w:tcPr>
          <w:p w14:paraId="6BC37D9C" w14:textId="2F6E79C4" w:rsidR="00C73E4E" w:rsidRDefault="004F704C" w:rsidP="004F704C">
            <w:pPr>
              <w:ind w:left="522" w:hanging="630"/>
            </w:pPr>
            <w:r w:rsidRPr="00374662">
              <w:rPr>
                <w:b/>
              </w:rPr>
              <w:t>A</w:t>
            </w:r>
            <w:r>
              <w:t xml:space="preserve">. </w:t>
            </w:r>
            <w:r w:rsidR="002F39F8">
              <w:t>From where you have your text written, copy the first section of text</w:t>
            </w:r>
            <w:r w:rsidR="00C44898">
              <w:t>.</w:t>
            </w:r>
          </w:p>
          <w:p w14:paraId="0FBDC7E7" w14:textId="23D8A7BE" w:rsidR="002F39F8" w:rsidRDefault="00361FBB" w:rsidP="004F704C">
            <w:pPr>
              <w:ind w:left="522" w:hanging="630"/>
            </w:pPr>
            <w:r w:rsidRPr="00361FBB">
              <w:rPr>
                <w:b/>
              </w:rPr>
              <w:t>B</w:t>
            </w:r>
            <w:r>
              <w:t xml:space="preserve">. In the “index.html” page, highlight and delete the first section of the existing text. </w:t>
            </w:r>
          </w:p>
          <w:p w14:paraId="16AA1AA7" w14:textId="1B6EB904" w:rsidR="00361FBB" w:rsidRDefault="00361FBB" w:rsidP="004F704C">
            <w:pPr>
              <w:ind w:left="522" w:hanging="630"/>
            </w:pPr>
            <w:r w:rsidRPr="00361FBB">
              <w:rPr>
                <w:b/>
              </w:rPr>
              <w:t>C</w:t>
            </w:r>
            <w:r>
              <w:t xml:space="preserve">. With the cursor resting in the resulting blank space, choose from the top menu “Edit &gt; Paste Special” (or use the keyboard command “command+shift+v”).  </w:t>
            </w:r>
            <w:r w:rsidR="00C44898">
              <w:rPr>
                <w:i/>
              </w:rPr>
              <w:t>Using “Paste Special”</w:t>
            </w:r>
            <w:r w:rsidR="006A40E2" w:rsidRPr="00C44898">
              <w:rPr>
                <w:i/>
              </w:rPr>
              <w:t xml:space="preserve"> insures that you don’t paste in with the text unwanted formatting from the source software, which might not translate to HTML pages.</w:t>
            </w:r>
            <w:r w:rsidR="006A40E2">
              <w:t xml:space="preserve">  </w:t>
            </w:r>
          </w:p>
          <w:p w14:paraId="5E00170D" w14:textId="01BC987D" w:rsidR="006A40E2" w:rsidRDefault="006A40E2" w:rsidP="004F704C">
            <w:pPr>
              <w:ind w:left="522" w:hanging="630"/>
            </w:pPr>
            <w:r>
              <w:rPr>
                <w:b/>
              </w:rPr>
              <w:t>D</w:t>
            </w:r>
            <w:r w:rsidRPr="006A40E2">
              <w:t>.</w:t>
            </w:r>
            <w:r>
              <w:t xml:space="preserve"> In the “Paste Special” window</w:t>
            </w:r>
            <w:r w:rsidR="0070162B">
              <w:t xml:space="preserve"> that appears</w:t>
            </w:r>
            <w:r>
              <w:t>, choose the “Text with structure…” option</w:t>
            </w:r>
          </w:p>
          <w:p w14:paraId="3CB4ED79" w14:textId="6019490B" w:rsidR="006A40E2" w:rsidRDefault="006A40E2" w:rsidP="004F704C">
            <w:pPr>
              <w:ind w:left="522" w:hanging="630"/>
            </w:pPr>
            <w:r>
              <w:rPr>
                <w:b/>
              </w:rPr>
              <w:t>E</w:t>
            </w:r>
            <w:r w:rsidRPr="006A40E2">
              <w:t>.</w:t>
            </w:r>
            <w:r>
              <w:t xml:space="preserve"> Hit “OK” </w:t>
            </w:r>
          </w:p>
          <w:p w14:paraId="007873BA" w14:textId="77777777" w:rsidR="00C73E4E" w:rsidRDefault="006A40E2" w:rsidP="006A40E2">
            <w:pPr>
              <w:ind w:left="522" w:hanging="630"/>
            </w:pPr>
            <w:r>
              <w:rPr>
                <w:b/>
              </w:rPr>
              <w:t>F</w:t>
            </w:r>
            <w:r w:rsidR="004F704C">
              <w:t xml:space="preserve">. </w:t>
            </w:r>
            <w:r>
              <w:t xml:space="preserve">Repeat for the other sections of text.  </w:t>
            </w:r>
          </w:p>
          <w:p w14:paraId="0ED61A6F" w14:textId="33E691A7" w:rsidR="00C44898" w:rsidRPr="006B08A1" w:rsidRDefault="00C44898" w:rsidP="006A40E2">
            <w:pPr>
              <w:ind w:left="522" w:hanging="630"/>
            </w:pPr>
            <w:r>
              <w:rPr>
                <w:b/>
              </w:rPr>
              <w:t>G</w:t>
            </w:r>
            <w:r w:rsidRPr="00C44898">
              <w:t>.</w:t>
            </w:r>
            <w:r>
              <w:t xml:space="preserve"> If necessary, you can paste in additional sections as needed. </w:t>
            </w:r>
          </w:p>
        </w:tc>
      </w:tr>
    </w:tbl>
    <w:p w14:paraId="6F9AD42A" w14:textId="16CD40AD" w:rsidR="00CF2B71" w:rsidRDefault="00CF2B71"/>
    <w:tbl>
      <w:tblPr>
        <w:tblW w:w="0" w:type="auto"/>
        <w:tblLook w:val="00A0" w:firstRow="1" w:lastRow="0" w:firstColumn="1" w:lastColumn="0" w:noHBand="0" w:noVBand="0"/>
      </w:tblPr>
      <w:tblGrid>
        <w:gridCol w:w="8856"/>
      </w:tblGrid>
      <w:tr w:rsidR="00FB2807" w:rsidRPr="006B08A1" w14:paraId="4CDFD4BC" w14:textId="77777777" w:rsidTr="00FB2807">
        <w:tc>
          <w:tcPr>
            <w:tcW w:w="8856" w:type="dxa"/>
          </w:tcPr>
          <w:p w14:paraId="34C5F8E7" w14:textId="1775017A" w:rsidR="00FB2807" w:rsidRDefault="00662394" w:rsidP="00FB2807">
            <w:pPr>
              <w:tabs>
                <w:tab w:val="left" w:pos="360"/>
              </w:tabs>
            </w:pPr>
            <w:r>
              <w:rPr>
                <w:b/>
              </w:rPr>
              <w:t>10</w:t>
            </w:r>
            <w:r w:rsidR="00FB2807">
              <w:rPr>
                <w:b/>
              </w:rPr>
              <w:t>.  Save your work</w:t>
            </w:r>
            <w:r w:rsidR="00FB2807">
              <w:t xml:space="preserve"> by choosing from the top menu, “File &gt; Save” or hitting the quick command “command+s”.  </w:t>
            </w:r>
          </w:p>
          <w:p w14:paraId="33C5F8A0" w14:textId="77777777" w:rsidR="00FB2807" w:rsidRPr="006B08A1" w:rsidRDefault="00FB2807" w:rsidP="00FB2807">
            <w:pPr>
              <w:tabs>
                <w:tab w:val="left" w:pos="360"/>
              </w:tabs>
            </w:pPr>
          </w:p>
        </w:tc>
      </w:tr>
    </w:tbl>
    <w:p w14:paraId="6AE620AF" w14:textId="77777777" w:rsidR="00FB2807" w:rsidRDefault="00FB2807"/>
    <w:tbl>
      <w:tblPr>
        <w:tblW w:w="0" w:type="auto"/>
        <w:tblLook w:val="00A0" w:firstRow="1" w:lastRow="0" w:firstColumn="1" w:lastColumn="0" w:noHBand="0" w:noVBand="0"/>
      </w:tblPr>
      <w:tblGrid>
        <w:gridCol w:w="828"/>
        <w:gridCol w:w="8028"/>
      </w:tblGrid>
      <w:tr w:rsidR="00864EB3" w:rsidRPr="006B08A1" w14:paraId="67042E4F" w14:textId="77777777">
        <w:tc>
          <w:tcPr>
            <w:tcW w:w="8856" w:type="dxa"/>
            <w:gridSpan w:val="2"/>
          </w:tcPr>
          <w:p w14:paraId="21CA3FF4" w14:textId="1AF5D406" w:rsidR="00864EB3" w:rsidRPr="006B08A1" w:rsidRDefault="0016752D" w:rsidP="00662394">
            <w:pPr>
              <w:tabs>
                <w:tab w:val="left" w:pos="360"/>
              </w:tabs>
            </w:pPr>
            <w:r>
              <w:rPr>
                <w:b/>
              </w:rPr>
              <w:t>1</w:t>
            </w:r>
            <w:r w:rsidR="00662394">
              <w:rPr>
                <w:b/>
              </w:rPr>
              <w:t>1</w:t>
            </w:r>
            <w:r w:rsidR="00374662" w:rsidRPr="001761D8">
              <w:rPr>
                <w:b/>
              </w:rPr>
              <w:t>.</w:t>
            </w:r>
            <w:r w:rsidR="00374662">
              <w:t xml:space="preserve"> </w:t>
            </w:r>
            <w:r w:rsidR="00FD3531">
              <w:t xml:space="preserve">Revise the existing headings to introduce </w:t>
            </w:r>
            <w:r w:rsidR="00FB2807">
              <w:t>each section</w:t>
            </w:r>
            <w:r w:rsidR="00FD3531">
              <w:t xml:space="preserve">.  </w:t>
            </w:r>
            <w:r w:rsidR="0070162B">
              <w:t xml:space="preserve">Make </w:t>
            </w:r>
            <w:r w:rsidR="00FB2807">
              <w:t xml:space="preserve">add and format new </w:t>
            </w:r>
            <w:r w:rsidR="0070162B">
              <w:t xml:space="preserve">headings as necessary.  </w:t>
            </w:r>
          </w:p>
        </w:tc>
      </w:tr>
      <w:tr w:rsidR="00864EB3" w:rsidRPr="006B08A1" w14:paraId="1E39A335" w14:textId="77777777">
        <w:tc>
          <w:tcPr>
            <w:tcW w:w="828" w:type="dxa"/>
          </w:tcPr>
          <w:p w14:paraId="26716F28" w14:textId="77777777" w:rsidR="00864EB3" w:rsidRPr="006B08A1" w:rsidRDefault="00864EB3"/>
        </w:tc>
        <w:tc>
          <w:tcPr>
            <w:tcW w:w="8028" w:type="dxa"/>
          </w:tcPr>
          <w:p w14:paraId="68C21EEE" w14:textId="04BCAD9E" w:rsidR="00FD3531" w:rsidRDefault="004F704C" w:rsidP="00FD3531">
            <w:pPr>
              <w:ind w:left="522" w:hanging="630"/>
            </w:pPr>
            <w:r w:rsidRPr="00374662">
              <w:rPr>
                <w:b/>
              </w:rPr>
              <w:t>A</w:t>
            </w:r>
            <w:r>
              <w:t xml:space="preserve">. </w:t>
            </w:r>
            <w:r w:rsidR="00C44898">
              <w:t>Highlight</w:t>
            </w:r>
            <w:r w:rsidR="0070162B">
              <w:t xml:space="preserve"> the first heading, delete the existing text and type or paste in your own.  Repeat with the other headings.</w:t>
            </w:r>
          </w:p>
          <w:p w14:paraId="64C86590" w14:textId="6B6A4BC5" w:rsidR="0070162B" w:rsidRDefault="0070162B" w:rsidP="00FD3531">
            <w:pPr>
              <w:ind w:left="522" w:hanging="630"/>
            </w:pPr>
            <w:r w:rsidRPr="0070162B">
              <w:rPr>
                <w:b/>
              </w:rPr>
              <w:t>B</w:t>
            </w:r>
            <w:r>
              <w:t>. To create a new heading, type or paste in the text for the heading and highlight that text.</w:t>
            </w:r>
          </w:p>
          <w:p w14:paraId="3B329235" w14:textId="2E18604C" w:rsidR="0070162B" w:rsidRDefault="0070162B" w:rsidP="00FD3531">
            <w:pPr>
              <w:ind w:left="522" w:hanging="630"/>
              <w:rPr>
                <w:i/>
              </w:rPr>
            </w:pPr>
            <w:r>
              <w:rPr>
                <w:b/>
              </w:rPr>
              <w:t>C</w:t>
            </w:r>
            <w:r w:rsidRPr="0070162B">
              <w:t>.</w:t>
            </w:r>
            <w:r>
              <w:t xml:space="preserve">  In the Properties Panel at the bottom of the workspace, open the “Format” drop-down menu.  </w:t>
            </w:r>
            <w:r w:rsidRPr="00FB2807">
              <w:rPr>
                <w:i/>
              </w:rPr>
              <w:t>(Note: if you don’t see the Properties Panel, choose fro</w:t>
            </w:r>
            <w:r w:rsidR="00FB2807" w:rsidRPr="00FB2807">
              <w:rPr>
                <w:i/>
              </w:rPr>
              <w:t>m</w:t>
            </w:r>
            <w:r w:rsidRPr="00FB2807">
              <w:rPr>
                <w:i/>
              </w:rPr>
              <w:t xml:space="preserve"> the top menu “Windows &gt; Properties”</w:t>
            </w:r>
            <w:r w:rsidR="00FB2807" w:rsidRPr="00FB2807">
              <w:rPr>
                <w:i/>
              </w:rPr>
              <w:t>)</w:t>
            </w:r>
            <w:r w:rsidR="00FB2807">
              <w:rPr>
                <w:i/>
              </w:rPr>
              <w:t>:</w:t>
            </w:r>
          </w:p>
          <w:p w14:paraId="54114A73" w14:textId="44A5C696" w:rsidR="0070162B" w:rsidRDefault="00FB2807" w:rsidP="00FD3531">
            <w:pPr>
              <w:ind w:left="522" w:hanging="630"/>
            </w:pPr>
            <w:r>
              <w:rPr>
                <w:noProof/>
              </w:rPr>
              <w:drawing>
                <wp:inline distT="0" distB="0" distL="0" distR="0" wp14:anchorId="43A005C3" wp14:editId="3F5BED27">
                  <wp:extent cx="4368800" cy="154940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8800" cy="1549400"/>
                          </a:xfrm>
                          <a:prstGeom prst="rect">
                            <a:avLst/>
                          </a:prstGeom>
                          <a:noFill/>
                          <a:ln>
                            <a:noFill/>
                          </a:ln>
                        </pic:spPr>
                      </pic:pic>
                    </a:graphicData>
                  </a:graphic>
                </wp:inline>
              </w:drawing>
            </w:r>
          </w:p>
          <w:p w14:paraId="26C04508" w14:textId="77777777" w:rsidR="00FB2807" w:rsidRDefault="00FB2807" w:rsidP="00FD3531">
            <w:pPr>
              <w:ind w:left="522" w:hanging="630"/>
            </w:pPr>
          </w:p>
          <w:p w14:paraId="392503E5" w14:textId="7446AD79" w:rsidR="00FB2807" w:rsidRPr="006B08A1" w:rsidRDefault="00FB2807" w:rsidP="00FD3531">
            <w:pPr>
              <w:ind w:left="522" w:hanging="630"/>
            </w:pPr>
            <w:r w:rsidRPr="00FB2807">
              <w:rPr>
                <w:b/>
              </w:rPr>
              <w:t>D</w:t>
            </w:r>
            <w:r>
              <w:t xml:space="preserve">. From the “Format” drop-down menu, choose a heading level to give your heading the appropriate weight in the page design: “heading 1” is the largest and usually appears just at the top of a page.    </w:t>
            </w:r>
          </w:p>
          <w:p w14:paraId="1A392B2A" w14:textId="65F7A628" w:rsidR="00857207" w:rsidRPr="006B08A1" w:rsidRDefault="00857207" w:rsidP="00CF2B71">
            <w:pPr>
              <w:ind w:left="522" w:hanging="630"/>
            </w:pPr>
          </w:p>
        </w:tc>
      </w:tr>
    </w:tbl>
    <w:p w14:paraId="14853AC4" w14:textId="77777777" w:rsidR="009446E2" w:rsidRDefault="009446E2"/>
    <w:tbl>
      <w:tblPr>
        <w:tblW w:w="0" w:type="auto"/>
        <w:tblLook w:val="00A0" w:firstRow="1" w:lastRow="0" w:firstColumn="1" w:lastColumn="0" w:noHBand="0" w:noVBand="0"/>
      </w:tblPr>
      <w:tblGrid>
        <w:gridCol w:w="828"/>
        <w:gridCol w:w="8028"/>
      </w:tblGrid>
      <w:tr w:rsidR="00864EB3" w:rsidRPr="006B08A1" w14:paraId="333F0F13" w14:textId="77777777" w:rsidTr="00374662">
        <w:tc>
          <w:tcPr>
            <w:tcW w:w="8856" w:type="dxa"/>
            <w:gridSpan w:val="2"/>
          </w:tcPr>
          <w:p w14:paraId="67DD6380" w14:textId="4B78E37E" w:rsidR="00864EB3" w:rsidRPr="006B08A1" w:rsidRDefault="00FB2807" w:rsidP="00662394">
            <w:pPr>
              <w:tabs>
                <w:tab w:val="left" w:pos="360"/>
              </w:tabs>
            </w:pPr>
            <w:r>
              <w:rPr>
                <w:b/>
              </w:rPr>
              <w:t>1</w:t>
            </w:r>
            <w:r w:rsidR="00662394">
              <w:rPr>
                <w:b/>
              </w:rPr>
              <w:t>2</w:t>
            </w:r>
            <w:r w:rsidR="00374662" w:rsidRPr="001761D8">
              <w:rPr>
                <w:b/>
              </w:rPr>
              <w:t>.</w:t>
            </w:r>
            <w:r w:rsidR="00374662">
              <w:t xml:space="preserve"> </w:t>
            </w:r>
            <w:r w:rsidR="00F7780D">
              <w:t xml:space="preserve">Insert additional images as needed.  </w:t>
            </w:r>
          </w:p>
        </w:tc>
      </w:tr>
      <w:tr w:rsidR="00864EB3" w:rsidRPr="006B08A1" w14:paraId="570C437C" w14:textId="77777777" w:rsidTr="00374662">
        <w:tc>
          <w:tcPr>
            <w:tcW w:w="828" w:type="dxa"/>
          </w:tcPr>
          <w:p w14:paraId="1532231F" w14:textId="77777777" w:rsidR="00864EB3" w:rsidRPr="006B08A1" w:rsidRDefault="00864EB3"/>
        </w:tc>
        <w:tc>
          <w:tcPr>
            <w:tcW w:w="8028" w:type="dxa"/>
          </w:tcPr>
          <w:p w14:paraId="3F7A2039" w14:textId="3A7249C1" w:rsidR="00F7780D" w:rsidRDefault="00374662" w:rsidP="00F7780D">
            <w:pPr>
              <w:ind w:left="612" w:hanging="720"/>
            </w:pPr>
            <w:r w:rsidRPr="00374662">
              <w:rPr>
                <w:b/>
              </w:rPr>
              <w:t>A</w:t>
            </w:r>
            <w:r>
              <w:t xml:space="preserve">. </w:t>
            </w:r>
            <w:r w:rsidR="00F7780D">
              <w:t xml:space="preserve">In the document, click in a location where you want an inserted image to appear. </w:t>
            </w:r>
          </w:p>
          <w:p w14:paraId="1F7482C7" w14:textId="0246C6C5" w:rsidR="00F7780D" w:rsidRPr="008D2D61" w:rsidRDefault="00F7780D" w:rsidP="00F7780D">
            <w:pPr>
              <w:ind w:left="522" w:hanging="630"/>
              <w:rPr>
                <w:i/>
              </w:rPr>
            </w:pPr>
            <w:r w:rsidRPr="00C46529">
              <w:rPr>
                <w:b/>
              </w:rPr>
              <w:t>B</w:t>
            </w:r>
            <w:r>
              <w:t xml:space="preserve">. In the Files Panel on the right, open the project’s “assets” folder if necessary. </w:t>
            </w:r>
            <w:r w:rsidRPr="008D2D61">
              <w:rPr>
                <w:i/>
              </w:rPr>
              <w:t>(Hint: click the triangle icon in front of the folder to toggle it open)</w:t>
            </w:r>
          </w:p>
          <w:p w14:paraId="1EF98284" w14:textId="57CABF2F" w:rsidR="00F7780D" w:rsidRDefault="00C46529" w:rsidP="00F7780D">
            <w:pPr>
              <w:ind w:left="522" w:hanging="630"/>
            </w:pPr>
            <w:r>
              <w:rPr>
                <w:b/>
              </w:rPr>
              <w:t>C</w:t>
            </w:r>
            <w:r w:rsidR="00F7780D">
              <w:t xml:space="preserve">. Drag the file containing the image out of the Files Panel, across into the document, and drop it in the space.  </w:t>
            </w:r>
          </w:p>
          <w:p w14:paraId="53C9DD97" w14:textId="07A7D452" w:rsidR="00F7780D" w:rsidRDefault="00C46529" w:rsidP="00F7780D">
            <w:pPr>
              <w:ind w:left="522" w:hanging="630"/>
            </w:pPr>
            <w:r>
              <w:rPr>
                <w:b/>
              </w:rPr>
              <w:t>D</w:t>
            </w:r>
            <w:r w:rsidR="00F7780D">
              <w:t xml:space="preserve">. If necessary, add (or delete) line spacing above or below the image by entering a “Return” (or deleting existing lines). </w:t>
            </w:r>
          </w:p>
          <w:p w14:paraId="1C99E5A9" w14:textId="60E991D8" w:rsidR="00321A98" w:rsidRPr="006B08A1" w:rsidRDefault="00321A98" w:rsidP="00374662">
            <w:pPr>
              <w:ind w:left="612" w:hanging="720"/>
            </w:pPr>
          </w:p>
        </w:tc>
      </w:tr>
    </w:tbl>
    <w:p w14:paraId="5EAA63B0" w14:textId="77777777" w:rsidR="0088523B" w:rsidRDefault="0088523B"/>
    <w:tbl>
      <w:tblPr>
        <w:tblW w:w="0" w:type="auto"/>
        <w:tblLook w:val="00A0" w:firstRow="1" w:lastRow="0" w:firstColumn="1" w:lastColumn="0" w:noHBand="0" w:noVBand="0"/>
      </w:tblPr>
      <w:tblGrid>
        <w:gridCol w:w="8856"/>
      </w:tblGrid>
      <w:tr w:rsidR="009446E2" w:rsidRPr="006B08A1" w14:paraId="170705CD" w14:textId="77777777" w:rsidTr="000D1961">
        <w:tc>
          <w:tcPr>
            <w:tcW w:w="8856" w:type="dxa"/>
          </w:tcPr>
          <w:p w14:paraId="5459C722" w14:textId="096A48A9" w:rsidR="009446E2" w:rsidRDefault="009446E2" w:rsidP="000D1961">
            <w:pPr>
              <w:tabs>
                <w:tab w:val="left" w:pos="360"/>
              </w:tabs>
            </w:pPr>
            <w:r>
              <w:rPr>
                <w:b/>
              </w:rPr>
              <w:t>1</w:t>
            </w:r>
            <w:r w:rsidR="00662394">
              <w:rPr>
                <w:b/>
              </w:rPr>
              <w:t>3</w:t>
            </w:r>
            <w:r>
              <w:rPr>
                <w:b/>
              </w:rPr>
              <w:t>.  Save your work</w:t>
            </w:r>
            <w:r>
              <w:t xml:space="preserve"> by choosing from the top menu, “File &gt; Save” or hitting the quick command “command+s”.  </w:t>
            </w:r>
          </w:p>
          <w:p w14:paraId="13394489" w14:textId="77777777" w:rsidR="009446E2" w:rsidRPr="006B08A1" w:rsidRDefault="009446E2" w:rsidP="000D1961">
            <w:pPr>
              <w:tabs>
                <w:tab w:val="left" w:pos="360"/>
              </w:tabs>
            </w:pPr>
          </w:p>
        </w:tc>
      </w:tr>
    </w:tbl>
    <w:p w14:paraId="7984967B" w14:textId="77777777" w:rsidR="009446E2" w:rsidRDefault="009446E2"/>
    <w:tbl>
      <w:tblPr>
        <w:tblW w:w="0" w:type="auto"/>
        <w:tblLook w:val="00A0" w:firstRow="1" w:lastRow="0" w:firstColumn="1" w:lastColumn="0" w:noHBand="0" w:noVBand="0"/>
      </w:tblPr>
      <w:tblGrid>
        <w:gridCol w:w="828"/>
        <w:gridCol w:w="8028"/>
      </w:tblGrid>
      <w:tr w:rsidR="0088523B" w:rsidRPr="006B08A1" w14:paraId="29977A8F" w14:textId="77777777" w:rsidTr="0088523B">
        <w:tc>
          <w:tcPr>
            <w:tcW w:w="8856" w:type="dxa"/>
            <w:gridSpan w:val="2"/>
          </w:tcPr>
          <w:p w14:paraId="39227737" w14:textId="30157757" w:rsidR="0088523B" w:rsidRDefault="0088523B" w:rsidP="0088523B">
            <w:pPr>
              <w:tabs>
                <w:tab w:val="left" w:pos="90"/>
              </w:tabs>
            </w:pPr>
            <w:r>
              <w:rPr>
                <w:b/>
              </w:rPr>
              <w:t>1</w:t>
            </w:r>
            <w:r w:rsidR="00662394">
              <w:rPr>
                <w:b/>
              </w:rPr>
              <w:t>4</w:t>
            </w:r>
            <w:r>
              <w:t xml:space="preserve">. Add a link to the page  </w:t>
            </w:r>
          </w:p>
          <w:p w14:paraId="7A444EFF" w14:textId="77777777" w:rsidR="0088523B" w:rsidRPr="006B08A1" w:rsidRDefault="0088523B" w:rsidP="0088523B">
            <w:pPr>
              <w:tabs>
                <w:tab w:val="left" w:pos="90"/>
              </w:tabs>
            </w:pPr>
          </w:p>
        </w:tc>
      </w:tr>
      <w:tr w:rsidR="0088523B" w:rsidRPr="006B08A1" w14:paraId="6F17D564" w14:textId="77777777" w:rsidTr="0088523B">
        <w:tc>
          <w:tcPr>
            <w:tcW w:w="828" w:type="dxa"/>
          </w:tcPr>
          <w:p w14:paraId="33458569" w14:textId="77777777" w:rsidR="0088523B" w:rsidRPr="006B08A1" w:rsidRDefault="0088523B" w:rsidP="0088523B"/>
        </w:tc>
        <w:tc>
          <w:tcPr>
            <w:tcW w:w="8028" w:type="dxa"/>
          </w:tcPr>
          <w:p w14:paraId="0D1BCF3C" w14:textId="197F5D60" w:rsidR="0088523B" w:rsidRDefault="0088523B" w:rsidP="0088523B">
            <w:pPr>
              <w:ind w:left="612" w:hanging="720"/>
            </w:pPr>
            <w:r w:rsidRPr="00374662">
              <w:rPr>
                <w:b/>
              </w:rPr>
              <w:t>A.</w:t>
            </w:r>
            <w:r w:rsidRPr="006B08A1">
              <w:t xml:space="preserve"> </w:t>
            </w:r>
            <w:r>
              <w:t xml:space="preserve">In the document, highlight the word or wording that you want to make into a link.  </w:t>
            </w:r>
          </w:p>
          <w:p w14:paraId="46461D99" w14:textId="485E12B5" w:rsidR="00953752" w:rsidRDefault="0088523B" w:rsidP="0088523B">
            <w:pPr>
              <w:ind w:left="612" w:hanging="720"/>
            </w:pPr>
            <w:r w:rsidRPr="00953752">
              <w:rPr>
                <w:b/>
              </w:rPr>
              <w:t>B</w:t>
            </w:r>
            <w:r>
              <w:t xml:space="preserve">. In the </w:t>
            </w:r>
            <w:r w:rsidR="0057082D">
              <w:t xml:space="preserve">Properties Panel at the bottom—where you’re seeing </w:t>
            </w:r>
            <w:r>
              <w:t>the properties of the highlight text</w:t>
            </w:r>
            <w:r w:rsidR="0057082D">
              <w:t xml:space="preserve">—find the </w:t>
            </w:r>
            <w:r w:rsidR="00953752">
              <w:t xml:space="preserve">empty </w:t>
            </w:r>
            <w:r w:rsidR="0057082D">
              <w:t xml:space="preserve">“Link” </w:t>
            </w:r>
            <w:r w:rsidR="00953752">
              <w:t>box:</w:t>
            </w:r>
          </w:p>
          <w:p w14:paraId="6C1A2C1E" w14:textId="0B79DD1E" w:rsidR="0088523B" w:rsidRDefault="00953752" w:rsidP="0088523B">
            <w:pPr>
              <w:ind w:left="612" w:hanging="720"/>
            </w:pPr>
            <w:r>
              <w:rPr>
                <w:noProof/>
              </w:rPr>
              <w:drawing>
                <wp:inline distT="0" distB="0" distL="0" distR="0" wp14:anchorId="09CEB769" wp14:editId="5E2D460F">
                  <wp:extent cx="2286000" cy="86497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864973"/>
                          </a:xfrm>
                          <a:prstGeom prst="rect">
                            <a:avLst/>
                          </a:prstGeom>
                          <a:noFill/>
                          <a:ln>
                            <a:noFill/>
                          </a:ln>
                        </pic:spPr>
                      </pic:pic>
                    </a:graphicData>
                  </a:graphic>
                </wp:inline>
              </w:drawing>
            </w:r>
          </w:p>
          <w:p w14:paraId="5C007834" w14:textId="77777777" w:rsidR="00953752" w:rsidRDefault="00953752" w:rsidP="0088523B">
            <w:pPr>
              <w:ind w:left="612" w:hanging="720"/>
            </w:pPr>
          </w:p>
          <w:p w14:paraId="4300DA36" w14:textId="77777777" w:rsidR="0088523B" w:rsidRDefault="00953752" w:rsidP="00953752">
            <w:pPr>
              <w:ind w:left="612" w:hanging="720"/>
            </w:pPr>
            <w:r w:rsidRPr="00953752">
              <w:rPr>
                <w:b/>
              </w:rPr>
              <w:t>C</w:t>
            </w:r>
            <w:r>
              <w:t xml:space="preserve">. Into that “Link” box, copy and paste the URL of the destination page for the link.  Be sure that you’re including the opening protocol “http://…” </w:t>
            </w:r>
          </w:p>
          <w:p w14:paraId="35838021" w14:textId="0A1333F5" w:rsidR="00953752" w:rsidRDefault="00953752" w:rsidP="00953752">
            <w:pPr>
              <w:ind w:left="612" w:hanging="720"/>
            </w:pPr>
            <w:r w:rsidRPr="00953752">
              <w:rPr>
                <w:b/>
              </w:rPr>
              <w:t>D</w:t>
            </w:r>
            <w:r>
              <w:t>. If you are linking to another page in your own site, you can choose t</w:t>
            </w:r>
            <w:r w:rsidR="00C46529">
              <w:t>hat page from your “Files Panel</w:t>
            </w:r>
            <w:r>
              <w:t>”</w:t>
            </w:r>
            <w:r w:rsidR="00C46529">
              <w:t>:</w:t>
            </w:r>
            <w:r>
              <w:t xml:space="preserve">  Click and hold on the “Point to File” icon next to the Link box: </w:t>
            </w:r>
          </w:p>
          <w:p w14:paraId="68971BB1" w14:textId="77777777" w:rsidR="00953752" w:rsidRDefault="00953752" w:rsidP="00953752">
            <w:pPr>
              <w:ind w:left="1440" w:hanging="720"/>
            </w:pPr>
            <w:r>
              <w:rPr>
                <w:noProof/>
              </w:rPr>
              <w:drawing>
                <wp:inline distT="0" distB="0" distL="0" distR="0" wp14:anchorId="07788A94" wp14:editId="005D58C2">
                  <wp:extent cx="863600" cy="635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3600" cy="635000"/>
                          </a:xfrm>
                          <a:prstGeom prst="rect">
                            <a:avLst/>
                          </a:prstGeom>
                          <a:noFill/>
                          <a:ln>
                            <a:noFill/>
                          </a:ln>
                        </pic:spPr>
                      </pic:pic>
                    </a:graphicData>
                  </a:graphic>
                </wp:inline>
              </w:drawing>
            </w:r>
          </w:p>
          <w:p w14:paraId="182808FB" w14:textId="77777777" w:rsidR="00C46529" w:rsidRDefault="00953752" w:rsidP="00953752">
            <w:pPr>
              <w:ind w:left="720" w:hanging="828"/>
            </w:pPr>
            <w:r w:rsidRPr="00C46529">
              <w:rPr>
                <w:b/>
              </w:rPr>
              <w:t>E</w:t>
            </w:r>
            <w:r>
              <w:t xml:space="preserve">. Still holding down your mouse, drag across the workspace and release it on the page file you’re linking to in the Files Panel.  </w:t>
            </w:r>
          </w:p>
          <w:p w14:paraId="758BD00F" w14:textId="77777777" w:rsidR="00C46529" w:rsidRDefault="00C46529" w:rsidP="00953752">
            <w:pPr>
              <w:ind w:left="720" w:hanging="828"/>
            </w:pPr>
          </w:p>
          <w:p w14:paraId="7EE9EC36" w14:textId="52ED52BC" w:rsidR="00953752" w:rsidRPr="00C46529" w:rsidRDefault="00C46529" w:rsidP="00C46529">
            <w:pPr>
              <w:ind w:left="702"/>
              <w:rPr>
                <w:i/>
              </w:rPr>
            </w:pPr>
            <w:r w:rsidRPr="00C46529">
              <w:rPr>
                <w:i/>
              </w:rPr>
              <w:t xml:space="preserve">Dreamweaver will fill in the “Link” box with the name of the file, and any folder names necessary to create a path between the departure page and the destination page.  </w:t>
            </w:r>
          </w:p>
        </w:tc>
      </w:tr>
    </w:tbl>
    <w:p w14:paraId="334AEDC8" w14:textId="77777777" w:rsidR="009446E2" w:rsidRDefault="009446E2"/>
    <w:tbl>
      <w:tblPr>
        <w:tblW w:w="0" w:type="auto"/>
        <w:tblLook w:val="00A0" w:firstRow="1" w:lastRow="0" w:firstColumn="1" w:lastColumn="0" w:noHBand="0" w:noVBand="0"/>
      </w:tblPr>
      <w:tblGrid>
        <w:gridCol w:w="828"/>
        <w:gridCol w:w="8028"/>
      </w:tblGrid>
      <w:tr w:rsidR="00864EB3" w:rsidRPr="006B08A1" w14:paraId="15121A63" w14:textId="77777777">
        <w:tc>
          <w:tcPr>
            <w:tcW w:w="8856" w:type="dxa"/>
            <w:gridSpan w:val="2"/>
          </w:tcPr>
          <w:p w14:paraId="5E00CCAF" w14:textId="2D1816A8" w:rsidR="0088523B" w:rsidRDefault="00374662" w:rsidP="00F7780D">
            <w:pPr>
              <w:tabs>
                <w:tab w:val="left" w:pos="360"/>
              </w:tabs>
            </w:pPr>
            <w:r w:rsidRPr="001761D8">
              <w:rPr>
                <w:b/>
              </w:rPr>
              <w:t>1</w:t>
            </w:r>
            <w:r w:rsidR="00662394">
              <w:rPr>
                <w:b/>
              </w:rPr>
              <w:t>5</w:t>
            </w:r>
            <w:r w:rsidR="001761D8">
              <w:t>.</w:t>
            </w:r>
            <w:r>
              <w:t xml:space="preserve"> </w:t>
            </w:r>
            <w:r w:rsidR="00F7780D">
              <w:t xml:space="preserve">Change the color of the </w:t>
            </w:r>
            <w:r w:rsidR="005C21BF">
              <w:t xml:space="preserve">text on the page. </w:t>
            </w:r>
          </w:p>
          <w:p w14:paraId="0B96CC8B" w14:textId="5FB9316F" w:rsidR="00864EB3" w:rsidRDefault="005C21BF" w:rsidP="00F7780D">
            <w:pPr>
              <w:tabs>
                <w:tab w:val="left" w:pos="360"/>
              </w:tabs>
            </w:pPr>
            <w:r w:rsidRPr="005C21BF">
              <w:rPr>
                <w:i/>
              </w:rPr>
              <w:t>(Here we dive into the world of Cascading Style Sheets!)</w:t>
            </w:r>
            <w:r>
              <w:t xml:space="preserve"> </w:t>
            </w:r>
          </w:p>
          <w:p w14:paraId="02AF2B05" w14:textId="747D724C" w:rsidR="005C21BF" w:rsidRPr="006B08A1" w:rsidRDefault="005C21BF" w:rsidP="00F7780D">
            <w:pPr>
              <w:tabs>
                <w:tab w:val="left" w:pos="360"/>
              </w:tabs>
            </w:pPr>
          </w:p>
        </w:tc>
      </w:tr>
      <w:tr w:rsidR="00864EB3" w:rsidRPr="006B08A1" w14:paraId="0BCD6E0A" w14:textId="77777777">
        <w:tc>
          <w:tcPr>
            <w:tcW w:w="828" w:type="dxa"/>
          </w:tcPr>
          <w:p w14:paraId="728B0AF3" w14:textId="77777777" w:rsidR="00864EB3" w:rsidRPr="006B08A1" w:rsidRDefault="00864EB3"/>
        </w:tc>
        <w:tc>
          <w:tcPr>
            <w:tcW w:w="8028" w:type="dxa"/>
          </w:tcPr>
          <w:p w14:paraId="542E5A01" w14:textId="77777777" w:rsidR="00D02158" w:rsidRDefault="00374662" w:rsidP="00F7780D">
            <w:pPr>
              <w:ind w:left="612" w:hanging="720"/>
            </w:pPr>
            <w:r w:rsidRPr="00C46529">
              <w:rPr>
                <w:b/>
              </w:rPr>
              <w:t>A</w:t>
            </w:r>
            <w:r w:rsidRPr="00B42E7E">
              <w:t xml:space="preserve">. </w:t>
            </w:r>
            <w:r w:rsidR="00D02158">
              <w:t xml:space="preserve">In the document, click on a small sample of the colored text.  </w:t>
            </w:r>
          </w:p>
          <w:p w14:paraId="33319895" w14:textId="77777777" w:rsidR="005C21BF" w:rsidRDefault="005C21BF" w:rsidP="00F7780D">
            <w:pPr>
              <w:ind w:left="612" w:hanging="720"/>
            </w:pPr>
          </w:p>
          <w:p w14:paraId="2FAA0F9D" w14:textId="48F47BE5" w:rsidR="00D02158" w:rsidRPr="00B42E7E" w:rsidRDefault="00D02158" w:rsidP="00D02158">
            <w:pPr>
              <w:ind w:left="522"/>
            </w:pPr>
            <w:r w:rsidRPr="00B42E7E">
              <w:t>You are not selecting the text to make changes to it, as you might in Word</w:t>
            </w:r>
            <w:r w:rsidR="005C21BF" w:rsidRPr="00B42E7E">
              <w:t xml:space="preserve"> or other software</w:t>
            </w:r>
            <w:r w:rsidRPr="00B42E7E">
              <w:t>.</w:t>
            </w:r>
            <w:r>
              <w:t xml:space="preserve">  </w:t>
            </w:r>
            <w:r w:rsidR="005C21BF" w:rsidRPr="00B42E7E">
              <w:t>Instead, s</w:t>
            </w:r>
            <w:r w:rsidRPr="00B42E7E">
              <w:t xml:space="preserve">electing the text is simply telling Dreamweaver that you want to see and edit the style-sheet rules that affect the look of this </w:t>
            </w:r>
            <w:r w:rsidR="005C21BF" w:rsidRPr="00B42E7E">
              <w:t xml:space="preserve">highlighted </w:t>
            </w:r>
            <w:r w:rsidRPr="00B42E7E">
              <w:t xml:space="preserve">content.  </w:t>
            </w:r>
          </w:p>
          <w:p w14:paraId="1C4A88B3" w14:textId="77777777" w:rsidR="00D02158" w:rsidRPr="00B42E7E" w:rsidRDefault="00D02158" w:rsidP="00F7780D">
            <w:pPr>
              <w:ind w:left="612" w:hanging="720"/>
            </w:pPr>
          </w:p>
          <w:p w14:paraId="5B300BF4" w14:textId="66DFE15E" w:rsidR="00F7780D" w:rsidRDefault="00D02158" w:rsidP="00F7780D">
            <w:pPr>
              <w:ind w:left="612" w:hanging="720"/>
            </w:pPr>
            <w:r w:rsidRPr="00C46529">
              <w:rPr>
                <w:b/>
              </w:rPr>
              <w:t>B</w:t>
            </w:r>
            <w:r>
              <w:t xml:space="preserve">. </w:t>
            </w:r>
            <w:r w:rsidR="00F7780D">
              <w:t>At the top of the Files Panel, click the “CSS Designer” tab.</w:t>
            </w:r>
          </w:p>
          <w:p w14:paraId="0F4A3E24" w14:textId="19645A06" w:rsidR="00F7780D" w:rsidRDefault="00D02158" w:rsidP="00F7780D">
            <w:pPr>
              <w:ind w:left="612" w:hanging="720"/>
            </w:pPr>
            <w:r>
              <w:rPr>
                <w:noProof/>
              </w:rPr>
              <w:drawing>
                <wp:inline distT="0" distB="0" distL="0" distR="0" wp14:anchorId="79E900C4" wp14:editId="517BE746">
                  <wp:extent cx="3987800" cy="172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7800" cy="1727200"/>
                          </a:xfrm>
                          <a:prstGeom prst="rect">
                            <a:avLst/>
                          </a:prstGeom>
                          <a:noFill/>
                          <a:ln>
                            <a:noFill/>
                          </a:ln>
                        </pic:spPr>
                      </pic:pic>
                    </a:graphicData>
                  </a:graphic>
                </wp:inline>
              </w:drawing>
            </w:r>
          </w:p>
          <w:p w14:paraId="39DE59BE" w14:textId="77777777" w:rsidR="00D02158" w:rsidRDefault="00D02158" w:rsidP="00F7780D">
            <w:pPr>
              <w:ind w:left="612" w:hanging="720"/>
            </w:pPr>
          </w:p>
          <w:p w14:paraId="5536B475" w14:textId="3C929B70" w:rsidR="00D02158" w:rsidRDefault="00C46529" w:rsidP="00F7780D">
            <w:pPr>
              <w:ind w:left="612" w:hanging="720"/>
            </w:pPr>
            <w:r>
              <w:rPr>
                <w:b/>
              </w:rPr>
              <w:t>C</w:t>
            </w:r>
            <w:r w:rsidR="00D02158">
              <w:t xml:space="preserve">. At the top of the “CSS Designer” Panel, click the “Current” button. </w:t>
            </w:r>
          </w:p>
          <w:p w14:paraId="780E3DB3" w14:textId="21633549" w:rsidR="00D02158" w:rsidRDefault="00D02158" w:rsidP="00F7780D">
            <w:pPr>
              <w:ind w:left="612" w:hanging="720"/>
            </w:pPr>
            <w:r>
              <w:rPr>
                <w:noProof/>
              </w:rPr>
              <w:drawing>
                <wp:inline distT="0" distB="0" distL="0" distR="0" wp14:anchorId="280FFB35" wp14:editId="3C303B64">
                  <wp:extent cx="1795145" cy="829945"/>
                  <wp:effectExtent l="0" t="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5145" cy="829945"/>
                          </a:xfrm>
                          <a:prstGeom prst="rect">
                            <a:avLst/>
                          </a:prstGeom>
                          <a:noFill/>
                          <a:ln>
                            <a:noFill/>
                          </a:ln>
                        </pic:spPr>
                      </pic:pic>
                    </a:graphicData>
                  </a:graphic>
                </wp:inline>
              </w:drawing>
            </w:r>
          </w:p>
          <w:p w14:paraId="0E3C3302" w14:textId="77777777" w:rsidR="00D02158" w:rsidRDefault="00D02158" w:rsidP="00F7780D">
            <w:pPr>
              <w:ind w:left="612" w:hanging="720"/>
            </w:pPr>
          </w:p>
          <w:p w14:paraId="2225A564" w14:textId="2EB5C465" w:rsidR="00D02158" w:rsidRPr="00B42E7E" w:rsidRDefault="00D02158" w:rsidP="00D02158">
            <w:pPr>
              <w:ind w:left="612"/>
            </w:pPr>
            <w:r w:rsidRPr="00B42E7E">
              <w:t xml:space="preserve">This tells Dreamweaver that you want to see only the style-sheet rules governing the appearance of the current selection (the text you’ve selected in the document window).  </w:t>
            </w:r>
          </w:p>
          <w:p w14:paraId="367D7ED0" w14:textId="77777777" w:rsidR="00D02158" w:rsidRPr="00B42E7E" w:rsidRDefault="00D02158" w:rsidP="00D02158">
            <w:pPr>
              <w:ind w:left="612"/>
            </w:pPr>
          </w:p>
          <w:p w14:paraId="0DB58F0B" w14:textId="4D3365ED" w:rsidR="005C21BF" w:rsidRDefault="00C46529" w:rsidP="00D02158">
            <w:pPr>
              <w:ind w:left="612" w:hanging="720"/>
            </w:pPr>
            <w:r w:rsidRPr="00C46529">
              <w:rPr>
                <w:b/>
              </w:rPr>
              <w:t>D</w:t>
            </w:r>
            <w:r w:rsidR="00D02158">
              <w:t xml:space="preserve">. Down in the CSS Designer Panel, you will find all the </w:t>
            </w:r>
            <w:r w:rsidR="00DE12E1">
              <w:t xml:space="preserve">style rules governing the look </w:t>
            </w:r>
            <w:r w:rsidR="000010B8">
              <w:t>of</w:t>
            </w:r>
            <w:r w:rsidR="00DE12E1">
              <w:t xml:space="preserve"> the text</w:t>
            </w:r>
            <w:r w:rsidR="005C21BF">
              <w:t xml:space="preserve"> (since that is the “Current” kind of content selected in the document)</w:t>
            </w:r>
            <w:r w:rsidR="00DE12E1">
              <w:t xml:space="preserve">.  </w:t>
            </w:r>
          </w:p>
          <w:p w14:paraId="12BF2C32" w14:textId="77777777" w:rsidR="005C21BF" w:rsidRDefault="005C21BF" w:rsidP="00D02158">
            <w:pPr>
              <w:ind w:left="612" w:hanging="720"/>
            </w:pPr>
          </w:p>
          <w:p w14:paraId="0776B60D" w14:textId="29C54ACE" w:rsidR="00D02158" w:rsidRDefault="000010B8" w:rsidP="00D02158">
            <w:pPr>
              <w:ind w:left="612" w:hanging="720"/>
            </w:pPr>
            <w:r>
              <w:t>The rules are organized into groups called “</w:t>
            </w:r>
            <w:r w:rsidR="005277B2">
              <w:t>Selectors” (also known as “classes” or “id’s”</w:t>
            </w:r>
            <w:r w:rsidR="00B42E7E">
              <w:t xml:space="preserve"> or “tags”</w:t>
            </w:r>
            <w:r w:rsidR="005277B2">
              <w:t>)</w:t>
            </w:r>
            <w:r w:rsidR="00B42E7E">
              <w:t>.</w:t>
            </w:r>
          </w:p>
          <w:p w14:paraId="4B0F42EB" w14:textId="77777777" w:rsidR="005C21BF" w:rsidRDefault="005C21BF" w:rsidP="00D02158">
            <w:pPr>
              <w:ind w:left="612" w:hanging="720"/>
            </w:pPr>
          </w:p>
          <w:p w14:paraId="32798F07" w14:textId="16A95A43" w:rsidR="00DE12E1" w:rsidRDefault="00C46529" w:rsidP="00D02158">
            <w:pPr>
              <w:ind w:left="612" w:hanging="720"/>
            </w:pPr>
            <w:r w:rsidRPr="00C46529">
              <w:rPr>
                <w:b/>
              </w:rPr>
              <w:t>E</w:t>
            </w:r>
            <w:r w:rsidR="00DE12E1">
              <w:t xml:space="preserve">.  </w:t>
            </w:r>
            <w:r w:rsidR="005277B2">
              <w:t>Click one of the selectors in the “Selectors” pane:</w:t>
            </w:r>
          </w:p>
          <w:p w14:paraId="6442F0EA" w14:textId="2BE55B40" w:rsidR="005277B2" w:rsidRDefault="005277B2" w:rsidP="00D02158">
            <w:pPr>
              <w:ind w:left="612" w:hanging="720"/>
            </w:pPr>
            <w:r>
              <w:rPr>
                <w:noProof/>
              </w:rPr>
              <w:drawing>
                <wp:inline distT="0" distB="0" distL="0" distR="0" wp14:anchorId="21FB2FE2" wp14:editId="2149EBBC">
                  <wp:extent cx="2878455" cy="180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8455" cy="1803400"/>
                          </a:xfrm>
                          <a:prstGeom prst="rect">
                            <a:avLst/>
                          </a:prstGeom>
                          <a:noFill/>
                          <a:ln>
                            <a:noFill/>
                          </a:ln>
                        </pic:spPr>
                      </pic:pic>
                    </a:graphicData>
                  </a:graphic>
                </wp:inline>
              </w:drawing>
            </w:r>
          </w:p>
          <w:p w14:paraId="6DBC4C4D" w14:textId="77777777" w:rsidR="005277B2" w:rsidRDefault="005277B2" w:rsidP="00D02158">
            <w:pPr>
              <w:ind w:left="612" w:hanging="720"/>
            </w:pPr>
          </w:p>
          <w:p w14:paraId="72236EEF" w14:textId="4E47AFAC" w:rsidR="005277B2" w:rsidRDefault="00C46529" w:rsidP="00D02158">
            <w:pPr>
              <w:ind w:left="612" w:hanging="720"/>
            </w:pPr>
            <w:r w:rsidRPr="00C46529">
              <w:rPr>
                <w:b/>
              </w:rPr>
              <w:t>F</w:t>
            </w:r>
            <w:r w:rsidR="005277B2">
              <w:t xml:space="preserve">. With one of the selectors highlighted, you will then see the rules contained in that selector (that </w:t>
            </w:r>
            <w:r w:rsidR="00B42E7E">
              <w:t xml:space="preserve">class, </w:t>
            </w:r>
            <w:r w:rsidR="005277B2" w:rsidRPr="005277B2">
              <w:t>id</w:t>
            </w:r>
            <w:r w:rsidR="00B42E7E">
              <w:t>, or tag</w:t>
            </w:r>
            <w:r w:rsidR="005C21BF">
              <w:t xml:space="preserve"> that serves as a bundle of rules</w:t>
            </w:r>
            <w:r w:rsidR="005277B2">
              <w:t xml:space="preserve">) in the nearby “Properties” pane. </w:t>
            </w:r>
          </w:p>
          <w:p w14:paraId="7236F8FA" w14:textId="2562DF96" w:rsidR="005277B2" w:rsidRDefault="00C46529" w:rsidP="00D02158">
            <w:pPr>
              <w:ind w:left="612" w:hanging="720"/>
            </w:pPr>
            <w:r w:rsidRPr="00C46529">
              <w:rPr>
                <w:b/>
              </w:rPr>
              <w:t>G</w:t>
            </w:r>
            <w:r w:rsidR="005277B2" w:rsidRPr="00C46529">
              <w:rPr>
                <w:b/>
              </w:rPr>
              <w:t>.</w:t>
            </w:r>
            <w:r w:rsidR="005277B2">
              <w:t xml:space="preserve"> Scroll down into the Properties</w:t>
            </w:r>
            <w:r w:rsidR="005C21BF">
              <w:t xml:space="preserve"> pane</w:t>
            </w:r>
            <w:r w:rsidR="005277B2">
              <w:t xml:space="preserve">, if necessary, to look for a </w:t>
            </w:r>
            <w:r w:rsidR="005C21BF">
              <w:t>rule</w:t>
            </w:r>
            <w:r w:rsidR="005277B2">
              <w:t xml:space="preserve"> for text color. </w:t>
            </w:r>
          </w:p>
          <w:p w14:paraId="40DB328E" w14:textId="77777777" w:rsidR="005277B2" w:rsidRDefault="005277B2" w:rsidP="00D02158">
            <w:pPr>
              <w:ind w:left="612" w:hanging="720"/>
            </w:pPr>
          </w:p>
          <w:p w14:paraId="02AF6508" w14:textId="77777777" w:rsidR="00132A5E" w:rsidRDefault="005277B2" w:rsidP="005277B2">
            <w:pPr>
              <w:ind w:left="612"/>
              <w:rPr>
                <w:i/>
              </w:rPr>
            </w:pPr>
            <w:r w:rsidRPr="00132A5E">
              <w:rPr>
                <w:i/>
              </w:rPr>
              <w:t xml:space="preserve">This would be simpler if we had designed the page </w:t>
            </w:r>
            <w:r w:rsidR="005C21BF" w:rsidRPr="00132A5E">
              <w:rPr>
                <w:i/>
              </w:rPr>
              <w:t xml:space="preserve">ourselves from scratch, since we’d be more likely to </w:t>
            </w:r>
            <w:r w:rsidRPr="00132A5E">
              <w:rPr>
                <w:i/>
              </w:rPr>
              <w:t>remember where we had defined the rule for text color!</w:t>
            </w:r>
            <w:r w:rsidR="00132A5E">
              <w:rPr>
                <w:i/>
              </w:rPr>
              <w:t xml:space="preserve">  </w:t>
            </w:r>
          </w:p>
          <w:p w14:paraId="71EB5F59" w14:textId="77777777" w:rsidR="00132A5E" w:rsidRDefault="00132A5E" w:rsidP="005277B2">
            <w:pPr>
              <w:ind w:left="612"/>
              <w:rPr>
                <w:i/>
              </w:rPr>
            </w:pPr>
          </w:p>
          <w:p w14:paraId="75DD956E" w14:textId="66D5402D" w:rsidR="005277B2" w:rsidRPr="00132A5E" w:rsidRDefault="00132A5E" w:rsidP="005277B2">
            <w:pPr>
              <w:ind w:left="612"/>
              <w:rPr>
                <w:i/>
              </w:rPr>
            </w:pPr>
            <w:r>
              <w:rPr>
                <w:i/>
              </w:rPr>
              <w:t xml:space="preserve">Luckily, Dreamweaver </w:t>
            </w:r>
            <w:r w:rsidR="0016752D">
              <w:rPr>
                <w:i/>
              </w:rPr>
              <w:t>give us</w:t>
            </w:r>
            <w:r>
              <w:rPr>
                <w:i/>
              </w:rPr>
              <w:t xml:space="preserve"> the “COMPUTED” option, which is an automated way of looking for the rules governing the text:  </w:t>
            </w:r>
          </w:p>
          <w:p w14:paraId="7B28224E" w14:textId="77777777" w:rsidR="00132A5E" w:rsidRPr="00B42E7E" w:rsidRDefault="00132A5E" w:rsidP="005277B2">
            <w:pPr>
              <w:ind w:left="612"/>
            </w:pPr>
          </w:p>
          <w:p w14:paraId="1E580DC0" w14:textId="6F0FF088" w:rsidR="00B42E7E" w:rsidRPr="00B42E7E" w:rsidRDefault="00C46529" w:rsidP="00132A5E">
            <w:pPr>
              <w:ind w:left="612" w:hanging="720"/>
            </w:pPr>
            <w:r w:rsidRPr="00C46529">
              <w:rPr>
                <w:b/>
              </w:rPr>
              <w:t>H</w:t>
            </w:r>
            <w:r w:rsidR="00132A5E" w:rsidRPr="00C46529">
              <w:rPr>
                <w:b/>
              </w:rPr>
              <w:t>.</w:t>
            </w:r>
            <w:r w:rsidR="00132A5E">
              <w:t xml:space="preserve"> In the “Selectors” pane, click “COMPUTED” to see the rules that Dreamweaver has culled from the various selectors that control the look of the content you have selected in the document (in this case, the body text)</w:t>
            </w:r>
          </w:p>
          <w:p w14:paraId="4E4C3650" w14:textId="77777777" w:rsidR="005277B2" w:rsidRPr="00B42E7E" w:rsidRDefault="005277B2" w:rsidP="005277B2">
            <w:pPr>
              <w:ind w:left="612"/>
            </w:pPr>
          </w:p>
          <w:p w14:paraId="5CCC8948" w14:textId="71276D62" w:rsidR="005277B2" w:rsidRDefault="00C46529" w:rsidP="005277B2">
            <w:pPr>
              <w:ind w:left="612" w:hanging="720"/>
            </w:pPr>
            <w:r>
              <w:t>I</w:t>
            </w:r>
            <w:r w:rsidR="005277B2">
              <w:t xml:space="preserve">. </w:t>
            </w:r>
            <w:r w:rsidR="005C21BF">
              <w:t xml:space="preserve">That rule will look like this: </w:t>
            </w:r>
          </w:p>
          <w:p w14:paraId="0EA77142" w14:textId="42489310" w:rsidR="00132A5E" w:rsidRDefault="00132A5E" w:rsidP="005277B2">
            <w:pPr>
              <w:ind w:left="612" w:hanging="720"/>
            </w:pPr>
            <w:r>
              <w:rPr>
                <w:noProof/>
              </w:rPr>
              <w:drawing>
                <wp:inline distT="0" distB="0" distL="0" distR="0" wp14:anchorId="01188317" wp14:editId="289048E0">
                  <wp:extent cx="3742055" cy="20491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2055" cy="2049145"/>
                          </a:xfrm>
                          <a:prstGeom prst="rect">
                            <a:avLst/>
                          </a:prstGeom>
                          <a:noFill/>
                          <a:ln>
                            <a:noFill/>
                          </a:ln>
                        </pic:spPr>
                      </pic:pic>
                    </a:graphicData>
                  </a:graphic>
                </wp:inline>
              </w:drawing>
            </w:r>
          </w:p>
          <w:p w14:paraId="40078DDF" w14:textId="753EB6E8" w:rsidR="005C21BF" w:rsidRDefault="005C21BF" w:rsidP="005277B2">
            <w:pPr>
              <w:ind w:left="612" w:hanging="720"/>
            </w:pPr>
          </w:p>
          <w:p w14:paraId="68499AEB" w14:textId="77777777" w:rsidR="005C21BF" w:rsidRDefault="005C21BF" w:rsidP="005277B2">
            <w:pPr>
              <w:ind w:left="612" w:hanging="720"/>
            </w:pPr>
          </w:p>
          <w:p w14:paraId="6AC907DA" w14:textId="555187CA" w:rsidR="005C21BF" w:rsidRDefault="00C46529" w:rsidP="005277B2">
            <w:pPr>
              <w:ind w:left="612" w:hanging="720"/>
            </w:pPr>
            <w:r>
              <w:t>J</w:t>
            </w:r>
            <w:r w:rsidR="00132A5E" w:rsidRPr="00C46529">
              <w:rPr>
                <w:b/>
              </w:rPr>
              <w:t>.</w:t>
            </w:r>
            <w:r w:rsidR="00132A5E">
              <w:t xml:space="preserve"> C</w:t>
            </w:r>
            <w:r w:rsidR="005C21BF">
              <w:t xml:space="preserve">lick the color tile next to “color” to open the “set color” picker.  </w:t>
            </w:r>
          </w:p>
          <w:p w14:paraId="42BD5121" w14:textId="4691C3AE" w:rsidR="005C21BF" w:rsidRDefault="00C46529" w:rsidP="005277B2">
            <w:pPr>
              <w:ind w:left="612" w:hanging="720"/>
            </w:pPr>
            <w:r w:rsidRPr="00C46529">
              <w:rPr>
                <w:b/>
              </w:rPr>
              <w:t>K</w:t>
            </w:r>
            <w:r w:rsidR="005C21BF">
              <w:t xml:space="preserve">. Using the sliders and palette of the “set color” picker, choose a new color for the text if desired.  </w:t>
            </w:r>
          </w:p>
          <w:p w14:paraId="72BFCBF9" w14:textId="440BBE66" w:rsidR="005C21BF" w:rsidRPr="005277B2" w:rsidRDefault="00C46529" w:rsidP="005277B2">
            <w:pPr>
              <w:ind w:left="612" w:hanging="720"/>
            </w:pPr>
            <w:r w:rsidRPr="00C46529">
              <w:rPr>
                <w:b/>
              </w:rPr>
              <w:t>L</w:t>
            </w:r>
            <w:r w:rsidR="005C21BF">
              <w:t xml:space="preserve">. Click anywhere else to close the “set color” picker.  You should see the change of text color appear in the document window.  </w:t>
            </w:r>
          </w:p>
          <w:p w14:paraId="3FFDEF2D" w14:textId="63626EA8" w:rsidR="00864EB3" w:rsidRPr="006B08A1" w:rsidRDefault="00CF2B71" w:rsidP="005277B2">
            <w:pPr>
              <w:ind w:left="612"/>
            </w:pPr>
            <w:r>
              <w:t xml:space="preserve"> </w:t>
            </w:r>
          </w:p>
        </w:tc>
      </w:tr>
    </w:tbl>
    <w:p w14:paraId="228F6851" w14:textId="77777777" w:rsidR="00B453AC" w:rsidRDefault="00B453AC"/>
    <w:tbl>
      <w:tblPr>
        <w:tblW w:w="0" w:type="auto"/>
        <w:tblLook w:val="00A0" w:firstRow="1" w:lastRow="0" w:firstColumn="1" w:lastColumn="0" w:noHBand="0" w:noVBand="0"/>
      </w:tblPr>
      <w:tblGrid>
        <w:gridCol w:w="8856"/>
      </w:tblGrid>
      <w:tr w:rsidR="009446E2" w:rsidRPr="006B08A1" w14:paraId="2BC8CEE5" w14:textId="77777777" w:rsidTr="000D1961">
        <w:tc>
          <w:tcPr>
            <w:tcW w:w="8856" w:type="dxa"/>
          </w:tcPr>
          <w:p w14:paraId="391951F0" w14:textId="36ADB4D3" w:rsidR="009446E2" w:rsidRDefault="009446E2" w:rsidP="009446E2">
            <w:pPr>
              <w:tabs>
                <w:tab w:val="left" w:pos="360"/>
              </w:tabs>
              <w:ind w:left="-90"/>
            </w:pPr>
            <w:r>
              <w:rPr>
                <w:b/>
              </w:rPr>
              <w:t>1</w:t>
            </w:r>
            <w:r w:rsidR="00662394">
              <w:rPr>
                <w:b/>
              </w:rPr>
              <w:t>6</w:t>
            </w:r>
            <w:r>
              <w:rPr>
                <w:b/>
              </w:rPr>
              <w:t>.  Save your work</w:t>
            </w:r>
            <w:r>
              <w:t xml:space="preserve"> by choosing from the top menu, “File &gt; Save” or hitting the quick command “command+s”.  </w:t>
            </w:r>
          </w:p>
          <w:p w14:paraId="1B69254E" w14:textId="77777777" w:rsidR="009446E2" w:rsidRPr="006B08A1" w:rsidRDefault="009446E2" w:rsidP="000D1961">
            <w:pPr>
              <w:tabs>
                <w:tab w:val="left" w:pos="360"/>
              </w:tabs>
            </w:pPr>
          </w:p>
        </w:tc>
      </w:tr>
    </w:tbl>
    <w:p w14:paraId="4C863AFD" w14:textId="77777777" w:rsidR="009446E2" w:rsidRDefault="009446E2"/>
    <w:tbl>
      <w:tblPr>
        <w:tblW w:w="0" w:type="auto"/>
        <w:tblLook w:val="00A0" w:firstRow="1" w:lastRow="0" w:firstColumn="1" w:lastColumn="0" w:noHBand="0" w:noVBand="0"/>
      </w:tblPr>
      <w:tblGrid>
        <w:gridCol w:w="828"/>
        <w:gridCol w:w="8028"/>
      </w:tblGrid>
      <w:tr w:rsidR="00B453AC" w:rsidRPr="006B08A1" w14:paraId="164C232C" w14:textId="77777777" w:rsidTr="00D771F7">
        <w:tc>
          <w:tcPr>
            <w:tcW w:w="8856" w:type="dxa"/>
            <w:gridSpan w:val="2"/>
          </w:tcPr>
          <w:p w14:paraId="52A12E82" w14:textId="59DD15F3" w:rsidR="00D771F7" w:rsidRDefault="00662394" w:rsidP="00126C94">
            <w:pPr>
              <w:ind w:left="612" w:hanging="720"/>
            </w:pPr>
            <w:r>
              <w:rPr>
                <w:b/>
              </w:rPr>
              <w:t>17</w:t>
            </w:r>
            <w:r w:rsidR="00B453AC">
              <w:t xml:space="preserve"> Make </w:t>
            </w:r>
            <w:r w:rsidR="00126C94">
              <w:t xml:space="preserve">other desired changes to the appearance of the page </w:t>
            </w:r>
            <w:r w:rsidR="00D771F7">
              <w:t xml:space="preserve">elements (at least those controlled by CSS) by </w:t>
            </w:r>
            <w:r w:rsidR="00126C94">
              <w:t xml:space="preserve">using the same process as above.  </w:t>
            </w:r>
          </w:p>
          <w:p w14:paraId="77EEAECE" w14:textId="77777777" w:rsidR="00D771F7" w:rsidRDefault="00D771F7" w:rsidP="00126C94">
            <w:pPr>
              <w:ind w:left="612" w:hanging="720"/>
            </w:pPr>
          </w:p>
          <w:p w14:paraId="3F576823" w14:textId="0C8225BE" w:rsidR="00126C94" w:rsidRDefault="00126C94" w:rsidP="00D771F7">
            <w:pPr>
              <w:ind w:left="360" w:firstLine="18"/>
            </w:pPr>
            <w:r>
              <w:t>For example, to change the size and color of the “Heading 1”-level heading, do the following:</w:t>
            </w:r>
          </w:p>
          <w:p w14:paraId="66243683" w14:textId="6083E790" w:rsidR="00B453AC" w:rsidRPr="006B08A1" w:rsidRDefault="00B453AC" w:rsidP="00126C94">
            <w:pPr>
              <w:tabs>
                <w:tab w:val="left" w:pos="360"/>
              </w:tabs>
            </w:pPr>
          </w:p>
        </w:tc>
      </w:tr>
      <w:tr w:rsidR="00B453AC" w:rsidRPr="006B08A1" w14:paraId="118133AF" w14:textId="77777777" w:rsidTr="00D771F7">
        <w:tc>
          <w:tcPr>
            <w:tcW w:w="828" w:type="dxa"/>
          </w:tcPr>
          <w:p w14:paraId="01EE11D3" w14:textId="77777777" w:rsidR="00B453AC" w:rsidRPr="006B08A1" w:rsidRDefault="00B453AC" w:rsidP="00D771F7"/>
        </w:tc>
        <w:tc>
          <w:tcPr>
            <w:tcW w:w="8028" w:type="dxa"/>
          </w:tcPr>
          <w:p w14:paraId="1B1AE4C2" w14:textId="482C7F05" w:rsidR="00126C94" w:rsidRDefault="00126C94" w:rsidP="00126C94">
            <w:pPr>
              <w:ind w:left="612" w:hanging="720"/>
            </w:pPr>
            <w:r>
              <w:t xml:space="preserve">A. In the document, click anywhere </w:t>
            </w:r>
            <w:r w:rsidR="00132A5E">
              <w:t xml:space="preserve">in </w:t>
            </w:r>
            <w:r w:rsidR="00B42E7E">
              <w:t>a level-1 heading (</w:t>
            </w:r>
            <w:r w:rsidR="00132A5E">
              <w:t xml:space="preserve">that is, a heading </w:t>
            </w:r>
            <w:r w:rsidR="00B42E7E">
              <w:t>formatted with</w:t>
            </w:r>
            <w:r>
              <w:t xml:space="preserve"> </w:t>
            </w:r>
            <w:r w:rsidR="00B42E7E">
              <w:t>“Heading 1” in the Properties Panel a</w:t>
            </w:r>
            <w:r w:rsidR="00132A5E">
              <w:t xml:space="preserve">t the bottom of the workspace).  </w:t>
            </w:r>
          </w:p>
          <w:p w14:paraId="589218E4" w14:textId="3D3567B9" w:rsidR="00126C94" w:rsidRDefault="00126C94" w:rsidP="00126C94">
            <w:pPr>
              <w:ind w:left="612" w:hanging="720"/>
            </w:pPr>
            <w:r w:rsidRPr="00C46529">
              <w:rPr>
                <w:b/>
              </w:rPr>
              <w:t>B</w:t>
            </w:r>
            <w:r>
              <w:t xml:space="preserve">. </w:t>
            </w:r>
            <w:r w:rsidR="00B42E7E">
              <w:t>In the “CSS Designer” Panel on the right, look in the “Selectors” pane a</w:t>
            </w:r>
            <w:r w:rsidR="00132A5E">
              <w:t>nd you’ll see the tag for “h1”</w:t>
            </w:r>
          </w:p>
          <w:p w14:paraId="3B7EF3AF" w14:textId="2B91BE4B" w:rsidR="00132A5E" w:rsidRDefault="00132A5E" w:rsidP="00126C94">
            <w:pPr>
              <w:ind w:left="612" w:hanging="720"/>
            </w:pPr>
            <w:r>
              <w:rPr>
                <w:noProof/>
              </w:rPr>
              <w:drawing>
                <wp:inline distT="0" distB="0" distL="0" distR="0" wp14:anchorId="648CAB89" wp14:editId="5D734E5A">
                  <wp:extent cx="2489200" cy="18205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9200" cy="1820545"/>
                          </a:xfrm>
                          <a:prstGeom prst="rect">
                            <a:avLst/>
                          </a:prstGeom>
                          <a:noFill/>
                          <a:ln>
                            <a:noFill/>
                          </a:ln>
                        </pic:spPr>
                      </pic:pic>
                    </a:graphicData>
                  </a:graphic>
                </wp:inline>
              </w:drawing>
            </w:r>
          </w:p>
          <w:p w14:paraId="144F6F8F" w14:textId="77777777" w:rsidR="00B42E7E" w:rsidRDefault="00B42E7E" w:rsidP="00126C94">
            <w:pPr>
              <w:ind w:left="612" w:hanging="720"/>
            </w:pPr>
          </w:p>
          <w:p w14:paraId="113E16CB" w14:textId="6F6D75EE" w:rsidR="00132A5E" w:rsidRDefault="00132A5E" w:rsidP="00126C94">
            <w:pPr>
              <w:ind w:left="612" w:hanging="720"/>
            </w:pPr>
            <w:r w:rsidRPr="00C46529">
              <w:rPr>
                <w:b/>
              </w:rPr>
              <w:t>C</w:t>
            </w:r>
            <w:r>
              <w:t xml:space="preserve">. With “h1” highlighted, look in the </w:t>
            </w:r>
            <w:r w:rsidR="003402D5">
              <w:t xml:space="preserve">nearby </w:t>
            </w:r>
            <w:r>
              <w:t xml:space="preserve">Properties Pane, where you can edit any of the rules </w:t>
            </w:r>
            <w:r w:rsidR="003402D5">
              <w:t xml:space="preserve">controlling the level-1 headings: </w:t>
            </w:r>
          </w:p>
          <w:p w14:paraId="194BD96F" w14:textId="2D8E6216" w:rsidR="003402D5" w:rsidRDefault="003402D5" w:rsidP="00126C94">
            <w:pPr>
              <w:ind w:left="612" w:hanging="720"/>
            </w:pPr>
            <w:r>
              <w:rPr>
                <w:noProof/>
              </w:rPr>
              <w:drawing>
                <wp:inline distT="0" distB="0" distL="0" distR="0" wp14:anchorId="2874317B" wp14:editId="55E6C8F9">
                  <wp:extent cx="2514600" cy="178344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1783443"/>
                          </a:xfrm>
                          <a:prstGeom prst="rect">
                            <a:avLst/>
                          </a:prstGeom>
                          <a:noFill/>
                          <a:ln>
                            <a:noFill/>
                          </a:ln>
                        </pic:spPr>
                      </pic:pic>
                    </a:graphicData>
                  </a:graphic>
                </wp:inline>
              </w:drawing>
            </w:r>
          </w:p>
          <w:p w14:paraId="11B8E1A9" w14:textId="77777777" w:rsidR="003402D5" w:rsidRDefault="003402D5" w:rsidP="00126C94">
            <w:pPr>
              <w:ind w:left="612" w:hanging="720"/>
            </w:pPr>
          </w:p>
          <w:p w14:paraId="7CB5C4C4" w14:textId="1BD4F0CE" w:rsidR="003402D5" w:rsidRDefault="003402D5" w:rsidP="00126C94">
            <w:pPr>
              <w:ind w:left="612" w:hanging="720"/>
            </w:pPr>
            <w:r w:rsidRPr="00C46529">
              <w:rPr>
                <w:b/>
              </w:rPr>
              <w:t>D</w:t>
            </w:r>
            <w:r>
              <w:t xml:space="preserve">. </w:t>
            </w:r>
            <w:r w:rsidRPr="003402D5">
              <w:rPr>
                <w:i/>
              </w:rPr>
              <w:t>Notice that the size of the level-1 headings is not specified.  This means the size is based on the</w:t>
            </w:r>
            <w:r>
              <w:t xml:space="preserve"> default settings of whatever browser is being used to view the page.  </w:t>
            </w:r>
          </w:p>
          <w:p w14:paraId="11FEDCF8" w14:textId="285FD348" w:rsidR="003402D5" w:rsidRDefault="003402D5" w:rsidP="00126C94">
            <w:pPr>
              <w:ind w:left="612" w:hanging="720"/>
            </w:pPr>
            <w:r w:rsidRPr="00C46529">
              <w:rPr>
                <w:b/>
              </w:rPr>
              <w:t>E.</w:t>
            </w:r>
            <w:r>
              <w:t xml:space="preserve"> To edit the size of the font, </w:t>
            </w:r>
            <w:r w:rsidR="0016752D">
              <w:t xml:space="preserve">first unclick the “Show Set” checkbox at the top of the Properties Pane: </w:t>
            </w:r>
          </w:p>
          <w:p w14:paraId="7F393FD4" w14:textId="4D9B7537" w:rsidR="0016752D" w:rsidRDefault="0016752D" w:rsidP="00126C94">
            <w:pPr>
              <w:ind w:left="612" w:hanging="720"/>
            </w:pPr>
            <w:r>
              <w:rPr>
                <w:noProof/>
              </w:rPr>
              <w:drawing>
                <wp:inline distT="0" distB="0" distL="0" distR="0" wp14:anchorId="655031CA" wp14:editId="0396DCA6">
                  <wp:extent cx="21082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8200" cy="685800"/>
                          </a:xfrm>
                          <a:prstGeom prst="rect">
                            <a:avLst/>
                          </a:prstGeom>
                          <a:noFill/>
                          <a:ln>
                            <a:noFill/>
                          </a:ln>
                        </pic:spPr>
                      </pic:pic>
                    </a:graphicData>
                  </a:graphic>
                </wp:inline>
              </w:drawing>
            </w:r>
          </w:p>
          <w:p w14:paraId="5FEC9F90" w14:textId="13B23653" w:rsidR="0016752D" w:rsidRDefault="0016752D" w:rsidP="00126C94">
            <w:pPr>
              <w:ind w:left="612" w:hanging="720"/>
            </w:pPr>
            <w:r>
              <w:t xml:space="preserve">Doing this will display in the Properties Pane a catalog of possible rules to set </w:t>
            </w:r>
          </w:p>
          <w:p w14:paraId="36DACDEB" w14:textId="4A5C4593" w:rsidR="0016752D" w:rsidRDefault="0016752D" w:rsidP="00126C94">
            <w:pPr>
              <w:ind w:left="612" w:hanging="720"/>
            </w:pPr>
            <w:r>
              <w:t xml:space="preserve">F. Next, at the top of the Properties Pane, click the Text icon to show only rules relating to text: </w:t>
            </w:r>
          </w:p>
          <w:p w14:paraId="29C5475B" w14:textId="1F815C7E" w:rsidR="0016752D" w:rsidRDefault="0016752D" w:rsidP="00126C94">
            <w:pPr>
              <w:ind w:left="612" w:hanging="720"/>
            </w:pPr>
            <w:r>
              <w:rPr>
                <w:noProof/>
              </w:rPr>
              <w:drawing>
                <wp:inline distT="0" distB="0" distL="0" distR="0" wp14:anchorId="059C9464" wp14:editId="00B79FFD">
                  <wp:extent cx="779145" cy="601345"/>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9145" cy="601345"/>
                          </a:xfrm>
                          <a:prstGeom prst="rect">
                            <a:avLst/>
                          </a:prstGeom>
                          <a:noFill/>
                          <a:ln>
                            <a:noFill/>
                          </a:ln>
                        </pic:spPr>
                      </pic:pic>
                    </a:graphicData>
                  </a:graphic>
                </wp:inline>
              </w:drawing>
            </w:r>
          </w:p>
          <w:p w14:paraId="40C60E5D" w14:textId="74FEDF37" w:rsidR="0016752D" w:rsidRDefault="0016752D" w:rsidP="00126C94">
            <w:pPr>
              <w:ind w:left="612" w:hanging="720"/>
            </w:pPr>
            <w:r>
              <w:t xml:space="preserve">G. In the Properties Pane, look down the list for the “font-size” rule: </w:t>
            </w:r>
          </w:p>
          <w:p w14:paraId="70C63BDC" w14:textId="24961783" w:rsidR="0016752D" w:rsidRDefault="0016752D" w:rsidP="00126C94">
            <w:pPr>
              <w:ind w:left="612" w:hanging="720"/>
            </w:pPr>
            <w:r>
              <w:rPr>
                <w:noProof/>
              </w:rPr>
              <w:drawing>
                <wp:inline distT="0" distB="0" distL="0" distR="0" wp14:anchorId="3376FDA2" wp14:editId="5AE52A56">
                  <wp:extent cx="2954655" cy="6096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4655" cy="609600"/>
                          </a:xfrm>
                          <a:prstGeom prst="rect">
                            <a:avLst/>
                          </a:prstGeom>
                          <a:noFill/>
                          <a:ln>
                            <a:noFill/>
                          </a:ln>
                        </pic:spPr>
                      </pic:pic>
                    </a:graphicData>
                  </a:graphic>
                </wp:inline>
              </w:drawing>
            </w:r>
          </w:p>
          <w:p w14:paraId="435D6364" w14:textId="77777777" w:rsidR="0016752D" w:rsidRDefault="0016752D" w:rsidP="00126C94">
            <w:pPr>
              <w:ind w:left="612" w:hanging="720"/>
            </w:pPr>
          </w:p>
          <w:p w14:paraId="109D2B1A" w14:textId="4C753976" w:rsidR="003402D5" w:rsidRDefault="003402D5" w:rsidP="00126C94">
            <w:pPr>
              <w:ind w:left="612" w:hanging="720"/>
            </w:pPr>
            <w:r w:rsidRPr="00C46529">
              <w:rPr>
                <w:b/>
              </w:rPr>
              <w:t>F</w:t>
            </w:r>
            <w:r>
              <w:t xml:space="preserve">. </w:t>
            </w:r>
            <w:r w:rsidR="003814E3">
              <w:t xml:space="preserve">Click </w:t>
            </w:r>
            <w:r w:rsidR="0016752D">
              <w:t>to the right of the colon</w:t>
            </w:r>
            <w:r w:rsidR="003814E3">
              <w:t xml:space="preserve"> </w:t>
            </w:r>
            <w:r w:rsidR="0016752D">
              <w:t>and</w:t>
            </w:r>
            <w:r w:rsidR="003814E3">
              <w:t xml:space="preserve"> type in something like “1.5em”</w:t>
            </w:r>
            <w:r w:rsidR="0016752D">
              <w:t xml:space="preserve"> to see how the size looks over in the document.  Keep changing this value until you get the size you like.  </w:t>
            </w:r>
          </w:p>
          <w:p w14:paraId="69400F10" w14:textId="77777777" w:rsidR="003814E3" w:rsidRDefault="003814E3" w:rsidP="00126C94">
            <w:pPr>
              <w:ind w:left="612" w:hanging="720"/>
            </w:pPr>
          </w:p>
          <w:p w14:paraId="5F4B5C0B" w14:textId="64D1DFF4" w:rsidR="003814E3" w:rsidRPr="003814E3" w:rsidRDefault="003814E3" w:rsidP="003814E3">
            <w:pPr>
              <w:ind w:left="612"/>
              <w:rPr>
                <w:i/>
              </w:rPr>
            </w:pPr>
            <w:r>
              <w:rPr>
                <w:i/>
              </w:rPr>
              <w:t>The “em”</w:t>
            </w:r>
            <w:r w:rsidRPr="003814E3">
              <w:rPr>
                <w:i/>
              </w:rPr>
              <w:t xml:space="preserve"> is a </w:t>
            </w:r>
            <w:r>
              <w:rPr>
                <w:i/>
              </w:rPr>
              <w:t xml:space="preserve">good unit of measure to use because it’s relative to whatever the default or standard font size is on the page.  “1em” is therefore equal to the default font size.  1.5em would be one-and-a-half times bigger than the default, etc.  </w:t>
            </w:r>
          </w:p>
          <w:p w14:paraId="55520BBE" w14:textId="77777777" w:rsidR="003402D5" w:rsidRDefault="003402D5" w:rsidP="00126C94">
            <w:pPr>
              <w:ind w:left="612" w:hanging="720"/>
            </w:pPr>
          </w:p>
          <w:p w14:paraId="4B0B7480" w14:textId="77777777" w:rsidR="00B453AC" w:rsidRPr="006B08A1" w:rsidRDefault="00B453AC" w:rsidP="00D771F7">
            <w:pPr>
              <w:ind w:left="612" w:hanging="720"/>
            </w:pPr>
          </w:p>
        </w:tc>
      </w:tr>
    </w:tbl>
    <w:p w14:paraId="70862AC8" w14:textId="7FF362ED" w:rsidR="00B453AC" w:rsidRDefault="00B453AC"/>
    <w:tbl>
      <w:tblPr>
        <w:tblW w:w="0" w:type="auto"/>
        <w:tblLook w:val="00A0" w:firstRow="1" w:lastRow="0" w:firstColumn="1" w:lastColumn="0" w:noHBand="0" w:noVBand="0"/>
      </w:tblPr>
      <w:tblGrid>
        <w:gridCol w:w="8856"/>
      </w:tblGrid>
      <w:tr w:rsidR="009446E2" w:rsidRPr="006B08A1" w14:paraId="2F7EA224" w14:textId="77777777" w:rsidTr="000D1961">
        <w:tc>
          <w:tcPr>
            <w:tcW w:w="8856" w:type="dxa"/>
          </w:tcPr>
          <w:p w14:paraId="062E3EB7" w14:textId="3D25AD15" w:rsidR="009446E2" w:rsidRDefault="009446E2" w:rsidP="009446E2">
            <w:pPr>
              <w:tabs>
                <w:tab w:val="left" w:pos="360"/>
              </w:tabs>
              <w:ind w:left="-90"/>
            </w:pPr>
            <w:r>
              <w:rPr>
                <w:b/>
              </w:rPr>
              <w:t>1</w:t>
            </w:r>
            <w:r w:rsidR="00662394">
              <w:rPr>
                <w:b/>
              </w:rPr>
              <w:t>8</w:t>
            </w:r>
            <w:r>
              <w:rPr>
                <w:b/>
              </w:rPr>
              <w:t>.  Save your work</w:t>
            </w:r>
            <w:r>
              <w:t xml:space="preserve"> by choosing from the top menu, “File &gt; Save” or hitting the quick command “command+s”.  </w:t>
            </w:r>
          </w:p>
          <w:p w14:paraId="3728B398" w14:textId="77777777" w:rsidR="009446E2" w:rsidRPr="006B08A1" w:rsidRDefault="009446E2" w:rsidP="000D1961">
            <w:pPr>
              <w:tabs>
                <w:tab w:val="left" w:pos="360"/>
              </w:tabs>
            </w:pPr>
          </w:p>
        </w:tc>
      </w:tr>
    </w:tbl>
    <w:p w14:paraId="128D3FAC" w14:textId="77777777" w:rsidR="009446E2" w:rsidRDefault="009446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097C46" w14:paraId="22C9B899" w14:textId="77777777" w:rsidTr="00097C46">
        <w:tc>
          <w:tcPr>
            <w:tcW w:w="8856" w:type="dxa"/>
            <w:gridSpan w:val="2"/>
          </w:tcPr>
          <w:p w14:paraId="37FDE868" w14:textId="337E4324" w:rsidR="00097C46" w:rsidRPr="003D126E" w:rsidRDefault="009446E2" w:rsidP="00662394">
            <w:pPr>
              <w:ind w:left="-90"/>
              <w:rPr>
                <w:b/>
              </w:rPr>
            </w:pPr>
            <w:r>
              <w:rPr>
                <w:b/>
              </w:rPr>
              <w:t>1</w:t>
            </w:r>
            <w:r w:rsidR="00662394">
              <w:rPr>
                <w:b/>
              </w:rPr>
              <w:t>9</w:t>
            </w:r>
            <w:r w:rsidR="00097C46">
              <w:rPr>
                <w:b/>
              </w:rPr>
              <w:t xml:space="preserve">. </w:t>
            </w:r>
            <w:r>
              <w:rPr>
                <w:b/>
              </w:rPr>
              <w:t>Upload</w:t>
            </w:r>
            <w:r w:rsidR="00097C46">
              <w:rPr>
                <w:b/>
              </w:rPr>
              <w:t xml:space="preserve"> </w:t>
            </w:r>
            <w:r>
              <w:rPr>
                <w:b/>
              </w:rPr>
              <w:t>the project</w:t>
            </w:r>
            <w:r w:rsidR="00097C46">
              <w:rPr>
                <w:b/>
              </w:rPr>
              <w:t xml:space="preserve"> folder</w:t>
            </w:r>
            <w:r>
              <w:rPr>
                <w:b/>
              </w:rPr>
              <w:t>,</w:t>
            </w:r>
            <w:r w:rsidR="00097C46">
              <w:rPr>
                <w:b/>
              </w:rPr>
              <w:t xml:space="preserve"> or </w:t>
            </w:r>
            <w:r>
              <w:rPr>
                <w:b/>
              </w:rPr>
              <w:t xml:space="preserve">a </w:t>
            </w:r>
            <w:r w:rsidR="00097C46">
              <w:rPr>
                <w:b/>
              </w:rPr>
              <w:t>file from</w:t>
            </w:r>
            <w:r>
              <w:rPr>
                <w:b/>
              </w:rPr>
              <w:t xml:space="preserve"> it, to</w:t>
            </w:r>
            <w:r w:rsidR="00097C46">
              <w:rPr>
                <w:b/>
              </w:rPr>
              <w:t xml:space="preserve"> </w:t>
            </w:r>
            <w:r>
              <w:rPr>
                <w:b/>
              </w:rPr>
              <w:t>your web space.</w:t>
            </w:r>
          </w:p>
        </w:tc>
      </w:tr>
      <w:tr w:rsidR="00097C46" w14:paraId="5033A3A1" w14:textId="77777777" w:rsidTr="00097C46">
        <w:tc>
          <w:tcPr>
            <w:tcW w:w="828" w:type="dxa"/>
          </w:tcPr>
          <w:p w14:paraId="2FBB7EC1" w14:textId="77777777" w:rsidR="00097C46" w:rsidRDefault="00097C46" w:rsidP="00097C46">
            <w:pPr>
              <w:rPr>
                <w:sz w:val="16"/>
              </w:rPr>
            </w:pPr>
          </w:p>
        </w:tc>
        <w:tc>
          <w:tcPr>
            <w:tcW w:w="8028" w:type="dxa"/>
          </w:tcPr>
          <w:p w14:paraId="316F204E" w14:textId="0C43F566" w:rsidR="00097C46" w:rsidRDefault="00097C46" w:rsidP="00097C46">
            <w:pPr>
              <w:ind w:left="612" w:hanging="720"/>
              <w:rPr>
                <w:szCs w:val="20"/>
              </w:rPr>
            </w:pPr>
            <w:r w:rsidRPr="00097C46">
              <w:rPr>
                <w:b/>
                <w:szCs w:val="20"/>
              </w:rPr>
              <w:t>A</w:t>
            </w:r>
            <w:r>
              <w:rPr>
                <w:szCs w:val="20"/>
              </w:rPr>
              <w:t>. In the Files Panel, select the folder</w:t>
            </w:r>
            <w:r w:rsidR="009446E2">
              <w:rPr>
                <w:szCs w:val="20"/>
              </w:rPr>
              <w:t>,</w:t>
            </w:r>
            <w:r>
              <w:rPr>
                <w:szCs w:val="20"/>
              </w:rPr>
              <w:t xml:space="preserve"> or individual file</w:t>
            </w:r>
            <w:r w:rsidR="009446E2">
              <w:rPr>
                <w:szCs w:val="20"/>
              </w:rPr>
              <w:t>, that</w:t>
            </w:r>
            <w:r>
              <w:rPr>
                <w:szCs w:val="20"/>
              </w:rPr>
              <w:t xml:space="preserve"> you need to upload (being sure you’ve saved the file first!)</w:t>
            </w:r>
          </w:p>
          <w:p w14:paraId="0F371CFE" w14:textId="77777777" w:rsidR="00097C46" w:rsidRDefault="00097C46" w:rsidP="00097C46">
            <w:pPr>
              <w:ind w:left="612" w:hanging="720"/>
              <w:rPr>
                <w:szCs w:val="20"/>
              </w:rPr>
            </w:pPr>
          </w:p>
          <w:p w14:paraId="505FE8C8" w14:textId="5B78E27A" w:rsidR="00097C46" w:rsidRDefault="00097C46" w:rsidP="00097C46">
            <w:pPr>
              <w:ind w:left="612" w:hanging="720"/>
              <w:rPr>
                <w:szCs w:val="20"/>
              </w:rPr>
            </w:pPr>
            <w:r>
              <w:rPr>
                <w:noProof/>
                <w:szCs w:val="20"/>
              </w:rPr>
              <w:drawing>
                <wp:inline distT="0" distB="0" distL="0" distR="0" wp14:anchorId="615F47C4" wp14:editId="04DE33E1">
                  <wp:extent cx="3437255" cy="161734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7255" cy="1617345"/>
                          </a:xfrm>
                          <a:prstGeom prst="rect">
                            <a:avLst/>
                          </a:prstGeom>
                          <a:noFill/>
                          <a:ln>
                            <a:noFill/>
                          </a:ln>
                        </pic:spPr>
                      </pic:pic>
                    </a:graphicData>
                  </a:graphic>
                </wp:inline>
              </w:drawing>
            </w:r>
          </w:p>
          <w:p w14:paraId="0A721674" w14:textId="77777777" w:rsidR="00097C46" w:rsidRDefault="00097C46" w:rsidP="00097C46">
            <w:pPr>
              <w:ind w:left="612" w:hanging="720"/>
              <w:rPr>
                <w:szCs w:val="20"/>
              </w:rPr>
            </w:pPr>
          </w:p>
          <w:p w14:paraId="55D412CB" w14:textId="77777777" w:rsidR="00097C46" w:rsidRDefault="00097C46" w:rsidP="00097C46">
            <w:pPr>
              <w:ind w:left="612" w:hanging="720"/>
              <w:rPr>
                <w:szCs w:val="20"/>
              </w:rPr>
            </w:pPr>
            <w:r>
              <w:rPr>
                <w:szCs w:val="20"/>
              </w:rPr>
              <w:t xml:space="preserve">B. At the top of the Files Panel, click the “Put” button (Up Arrow) to upload the selected file or folder.  </w:t>
            </w:r>
          </w:p>
          <w:p w14:paraId="1F802419" w14:textId="53CC32A1" w:rsidR="009446E2" w:rsidRDefault="009446E2" w:rsidP="009446E2">
            <w:pPr>
              <w:ind w:left="1440" w:hanging="720"/>
              <w:rPr>
                <w:szCs w:val="20"/>
              </w:rPr>
            </w:pPr>
            <w:r>
              <w:rPr>
                <w:noProof/>
                <w:szCs w:val="20"/>
              </w:rPr>
              <w:drawing>
                <wp:inline distT="0" distB="0" distL="0" distR="0" wp14:anchorId="053F2B12" wp14:editId="1B02C1A9">
                  <wp:extent cx="753745" cy="838200"/>
                  <wp:effectExtent l="0" t="0" r="825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3745" cy="838200"/>
                          </a:xfrm>
                          <a:prstGeom prst="rect">
                            <a:avLst/>
                          </a:prstGeom>
                          <a:noFill/>
                          <a:ln>
                            <a:noFill/>
                          </a:ln>
                        </pic:spPr>
                      </pic:pic>
                    </a:graphicData>
                  </a:graphic>
                </wp:inline>
              </w:drawing>
            </w:r>
          </w:p>
          <w:p w14:paraId="47AF0D22" w14:textId="77777777" w:rsidR="00097C46" w:rsidRPr="0085138A" w:rsidRDefault="00097C46" w:rsidP="00097C46">
            <w:pPr>
              <w:ind w:left="612" w:hanging="720"/>
              <w:rPr>
                <w:i/>
                <w:szCs w:val="20"/>
              </w:rPr>
            </w:pPr>
            <w:r w:rsidRPr="0085138A">
              <w:rPr>
                <w:i/>
                <w:szCs w:val="20"/>
              </w:rPr>
              <w:t xml:space="preserve">Note that you can “Command-click” multiple files and folders to cherry-pick those you want to select, even if they’re not adjacent.  </w:t>
            </w:r>
          </w:p>
          <w:p w14:paraId="21979B75" w14:textId="77777777" w:rsidR="00097C46" w:rsidRPr="00786439" w:rsidRDefault="00097C46" w:rsidP="00097C46">
            <w:pPr>
              <w:rPr>
                <w:szCs w:val="20"/>
              </w:rPr>
            </w:pPr>
          </w:p>
        </w:tc>
      </w:tr>
    </w:tbl>
    <w:p w14:paraId="5EB3EFA8" w14:textId="18CAE355" w:rsidR="00097C46" w:rsidRDefault="00097C46"/>
    <w:sectPr w:rsidR="00097C46" w:rsidSect="00864EB3">
      <w:headerReference w:type="even" r:id="rId27"/>
      <w:headerReference w:type="default" r:id="rId2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3714A" w14:textId="77777777" w:rsidR="00DC0A91" w:rsidRDefault="00DC0A91" w:rsidP="00DC0A91">
      <w:r>
        <w:separator/>
      </w:r>
    </w:p>
  </w:endnote>
  <w:endnote w:type="continuationSeparator" w:id="0">
    <w:p w14:paraId="0A3323D5" w14:textId="77777777" w:rsidR="00DC0A91" w:rsidRDefault="00DC0A91" w:rsidP="00DC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DE436" w14:textId="77777777" w:rsidR="00DC0A91" w:rsidRDefault="00DC0A91" w:rsidP="00DC0A91">
      <w:r>
        <w:separator/>
      </w:r>
    </w:p>
  </w:footnote>
  <w:footnote w:type="continuationSeparator" w:id="0">
    <w:p w14:paraId="20C70972" w14:textId="77777777" w:rsidR="00DC0A91" w:rsidRDefault="00DC0A91" w:rsidP="00DC0A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1F58F" w14:textId="77777777" w:rsidR="00DC0A91" w:rsidRDefault="00DC0A91" w:rsidP="00F472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52039" w14:textId="77777777" w:rsidR="00DC0A91" w:rsidRDefault="00DC0A91" w:rsidP="00DC0A9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FC985" w14:textId="77777777" w:rsidR="00DC0A91" w:rsidRDefault="00DC0A91" w:rsidP="00F472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394">
      <w:rPr>
        <w:rStyle w:val="PageNumber"/>
        <w:noProof/>
      </w:rPr>
      <w:t>1</w:t>
    </w:r>
    <w:r>
      <w:rPr>
        <w:rStyle w:val="PageNumber"/>
      </w:rPr>
      <w:fldChar w:fldCharType="end"/>
    </w:r>
  </w:p>
  <w:p w14:paraId="0166C0D1" w14:textId="77777777" w:rsidR="00DC0A91" w:rsidRDefault="00DC0A91" w:rsidP="00DC0A9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6D3178"/>
    <w:multiLevelType w:val="hybridMultilevel"/>
    <w:tmpl w:val="04F8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5F"/>
    <w:rsid w:val="000010B8"/>
    <w:rsid w:val="0006745C"/>
    <w:rsid w:val="00097C46"/>
    <w:rsid w:val="000D1961"/>
    <w:rsid w:val="0010733E"/>
    <w:rsid w:val="00126C94"/>
    <w:rsid w:val="00132A5E"/>
    <w:rsid w:val="0016752D"/>
    <w:rsid w:val="001761D8"/>
    <w:rsid w:val="002F39F8"/>
    <w:rsid w:val="00321A98"/>
    <w:rsid w:val="003402D5"/>
    <w:rsid w:val="00361FBB"/>
    <w:rsid w:val="00374662"/>
    <w:rsid w:val="003814E3"/>
    <w:rsid w:val="003C58E7"/>
    <w:rsid w:val="00450ADC"/>
    <w:rsid w:val="004B326B"/>
    <w:rsid w:val="004F704C"/>
    <w:rsid w:val="005277B2"/>
    <w:rsid w:val="00560CB5"/>
    <w:rsid w:val="0057082D"/>
    <w:rsid w:val="00580A5F"/>
    <w:rsid w:val="005C21BF"/>
    <w:rsid w:val="00601DEB"/>
    <w:rsid w:val="00662394"/>
    <w:rsid w:val="006A40E2"/>
    <w:rsid w:val="0070162B"/>
    <w:rsid w:val="00706877"/>
    <w:rsid w:val="007211FF"/>
    <w:rsid w:val="007978B8"/>
    <w:rsid w:val="00857207"/>
    <w:rsid w:val="00864EB3"/>
    <w:rsid w:val="0088523B"/>
    <w:rsid w:val="00887544"/>
    <w:rsid w:val="008D2D61"/>
    <w:rsid w:val="009062A6"/>
    <w:rsid w:val="009446E2"/>
    <w:rsid w:val="00953752"/>
    <w:rsid w:val="00963B7E"/>
    <w:rsid w:val="00994684"/>
    <w:rsid w:val="00A83B2B"/>
    <w:rsid w:val="00B30E15"/>
    <w:rsid w:val="00B42E7E"/>
    <w:rsid w:val="00B453AC"/>
    <w:rsid w:val="00C44898"/>
    <w:rsid w:val="00C46529"/>
    <w:rsid w:val="00C73E4E"/>
    <w:rsid w:val="00CF2B71"/>
    <w:rsid w:val="00D02158"/>
    <w:rsid w:val="00D07C52"/>
    <w:rsid w:val="00D771F7"/>
    <w:rsid w:val="00DB46ED"/>
    <w:rsid w:val="00DC0A91"/>
    <w:rsid w:val="00DD6C81"/>
    <w:rsid w:val="00DE12E1"/>
    <w:rsid w:val="00E04DF3"/>
    <w:rsid w:val="00E464D3"/>
    <w:rsid w:val="00EA026C"/>
    <w:rsid w:val="00F12B26"/>
    <w:rsid w:val="00F7780D"/>
    <w:rsid w:val="00FA654D"/>
    <w:rsid w:val="00FB2807"/>
    <w:rsid w:val="00FD35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9D9A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 w:type="paragraph" w:styleId="Header">
    <w:name w:val="header"/>
    <w:basedOn w:val="Normal"/>
    <w:link w:val="HeaderChar"/>
    <w:uiPriority w:val="99"/>
    <w:unhideWhenUsed/>
    <w:rsid w:val="00DC0A91"/>
    <w:pPr>
      <w:tabs>
        <w:tab w:val="center" w:pos="4320"/>
        <w:tab w:val="right" w:pos="8640"/>
      </w:tabs>
    </w:pPr>
  </w:style>
  <w:style w:type="character" w:customStyle="1" w:styleId="HeaderChar">
    <w:name w:val="Header Char"/>
    <w:basedOn w:val="DefaultParagraphFont"/>
    <w:link w:val="Header"/>
    <w:uiPriority w:val="99"/>
    <w:rsid w:val="00DC0A91"/>
    <w:rPr>
      <w:sz w:val="24"/>
      <w:szCs w:val="24"/>
    </w:rPr>
  </w:style>
  <w:style w:type="character" w:styleId="PageNumber">
    <w:name w:val="page number"/>
    <w:basedOn w:val="DefaultParagraphFont"/>
    <w:uiPriority w:val="99"/>
    <w:semiHidden/>
    <w:unhideWhenUsed/>
    <w:rsid w:val="00DC0A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 w:type="paragraph" w:styleId="Header">
    <w:name w:val="header"/>
    <w:basedOn w:val="Normal"/>
    <w:link w:val="HeaderChar"/>
    <w:uiPriority w:val="99"/>
    <w:unhideWhenUsed/>
    <w:rsid w:val="00DC0A91"/>
    <w:pPr>
      <w:tabs>
        <w:tab w:val="center" w:pos="4320"/>
        <w:tab w:val="right" w:pos="8640"/>
      </w:tabs>
    </w:pPr>
  </w:style>
  <w:style w:type="character" w:customStyle="1" w:styleId="HeaderChar">
    <w:name w:val="Header Char"/>
    <w:basedOn w:val="DefaultParagraphFont"/>
    <w:link w:val="Header"/>
    <w:uiPriority w:val="99"/>
    <w:rsid w:val="00DC0A91"/>
    <w:rPr>
      <w:sz w:val="24"/>
      <w:szCs w:val="24"/>
    </w:rPr>
  </w:style>
  <w:style w:type="character" w:styleId="PageNumber">
    <w:name w:val="page number"/>
    <w:basedOn w:val="DefaultParagraphFont"/>
    <w:uiPriority w:val="99"/>
    <w:semiHidden/>
    <w:unhideWhenUsed/>
    <w:rsid w:val="00DC0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troupe:Dropbox:teaching:tutorial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tutorial_template.dotm</Template>
  <TotalTime>287</TotalTime>
  <Pages>9</Pages>
  <Words>1750</Words>
  <Characters>9978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cp:lastModifiedBy>Craig Stroupe</cp:lastModifiedBy>
  <cp:revision>21</cp:revision>
  <cp:lastPrinted>2016-02-05T14:55:00Z</cp:lastPrinted>
  <dcterms:created xsi:type="dcterms:W3CDTF">2016-02-04T03:51:00Z</dcterms:created>
  <dcterms:modified xsi:type="dcterms:W3CDTF">2016-02-05T17:10:00Z</dcterms:modified>
</cp:coreProperties>
</file>