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AF" w:rsidRDefault="008775AF" w:rsidP="007D2DF2">
      <w:pPr>
        <w:pStyle w:val="Heading2"/>
      </w:pPr>
    </w:p>
    <w:p w:rsidR="008775AF" w:rsidRDefault="008775AF" w:rsidP="007D2DF2">
      <w:pPr>
        <w:pStyle w:val="Heading2"/>
      </w:pPr>
    </w:p>
    <w:p w:rsidR="007D2DF2" w:rsidRPr="0009656C" w:rsidRDefault="009F20AE" w:rsidP="007D2DF2">
      <w:pPr>
        <w:pStyle w:val="Heading2"/>
      </w:pPr>
      <w:r>
        <w:t>E</w:t>
      </w:r>
      <w:r w:rsidR="007D2DF2" w:rsidRPr="0009656C">
        <w:t>E 2212</w:t>
      </w:r>
      <w:r w:rsidR="007D2DF2" w:rsidRPr="0009656C">
        <w:tab/>
      </w:r>
      <w:r w:rsidR="007D2DF2" w:rsidRPr="0009656C">
        <w:tab/>
      </w:r>
      <w:r w:rsidR="007D2DF2" w:rsidRPr="0009656C">
        <w:tab/>
      </w:r>
      <w:r w:rsidR="007D2DF2" w:rsidRPr="0009656C">
        <w:tab/>
      </w:r>
      <w:r w:rsidR="007D2DF2" w:rsidRPr="0009656C">
        <w:tab/>
        <w:t xml:space="preserve">QUIZ </w:t>
      </w:r>
      <w:r w:rsidR="00E2555C">
        <w:t>3</w:t>
      </w:r>
      <w:r w:rsidR="007D2DF2" w:rsidRPr="0009656C">
        <w:tab/>
      </w:r>
      <w:r w:rsidR="007D2DF2" w:rsidRPr="0009656C">
        <w:tab/>
      </w:r>
      <w:r w:rsidR="007D2DF2" w:rsidRPr="0009656C">
        <w:tab/>
      </w:r>
      <w:r w:rsidR="007D2DF2" w:rsidRPr="0009656C">
        <w:tab/>
      </w:r>
      <w:r>
        <w:tab/>
      </w:r>
      <w:r w:rsidR="007D2DF2" w:rsidRPr="0009656C">
        <w:t>S. G. Burns</w:t>
      </w:r>
    </w:p>
    <w:p w:rsidR="00632D10" w:rsidRDefault="007D2DF2" w:rsidP="007D2D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2324">
        <w:rPr>
          <w:b/>
        </w:rPr>
        <w:t>13 October</w:t>
      </w:r>
      <w:r w:rsidR="00F33B8C">
        <w:rPr>
          <w:b/>
        </w:rPr>
        <w:t xml:space="preserve"> 2021</w:t>
      </w:r>
    </w:p>
    <w:p w:rsidR="00CE4CBC" w:rsidRDefault="007D2DF2" w:rsidP="00F42324">
      <w:pPr>
        <w:ind w:left="2160" w:firstLine="720"/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</w:t>
      </w:r>
      <w:r w:rsidR="00E2555C">
        <w:rPr>
          <w:b/>
        </w:rPr>
        <w:t>_</w:t>
      </w:r>
      <w:r w:rsidR="00E2555C">
        <w:rPr>
          <w:b/>
        </w:rPr>
        <w:tab/>
      </w:r>
      <w:r w:rsidR="00E2555C">
        <w:rPr>
          <w:b/>
        </w:rPr>
        <w:tab/>
      </w:r>
      <w:r w:rsidR="00E2555C">
        <w:rPr>
          <w:b/>
        </w:rPr>
        <w:tab/>
      </w:r>
      <w:r w:rsidR="00FB4DFD">
        <w:rPr>
          <w:b/>
        </w:rPr>
        <w:tab/>
      </w:r>
      <w:r w:rsidR="00FB4DFD">
        <w:rPr>
          <w:b/>
        </w:rPr>
        <w:tab/>
      </w:r>
      <w:r w:rsidR="00FB4DFD">
        <w:rPr>
          <w:b/>
        </w:rPr>
        <w:tab/>
      </w:r>
    </w:p>
    <w:p w:rsidR="003A2194" w:rsidRPr="003A2194" w:rsidRDefault="00F42324" w:rsidP="00F42324">
      <w:pPr>
        <w:shd w:val="clear" w:color="auto" w:fill="FFFFFF"/>
        <w:spacing w:line="230" w:lineRule="atLeast"/>
        <w:rPr>
          <w:szCs w:val="20"/>
        </w:rPr>
      </w:pPr>
      <w:proofErr w:type="gramStart"/>
      <w:r w:rsidRPr="00F42324">
        <w:rPr>
          <w:b/>
          <w:bCs/>
          <w:szCs w:val="20"/>
        </w:rPr>
        <w:t>Design  a</w:t>
      </w:r>
      <w:proofErr w:type="gramEnd"/>
      <w:r w:rsidRPr="00F42324">
        <w:rPr>
          <w:b/>
          <w:bCs/>
          <w:szCs w:val="20"/>
        </w:rPr>
        <w:t> +40 volt dc  power supply for your sound system.  Your sound system </w:t>
      </w:r>
      <w:proofErr w:type="gramStart"/>
      <w:r w:rsidRPr="00F42324">
        <w:rPr>
          <w:b/>
          <w:bCs/>
          <w:szCs w:val="20"/>
        </w:rPr>
        <w:t>requires  a</w:t>
      </w:r>
      <w:proofErr w:type="gramEnd"/>
      <w:r w:rsidRPr="00F42324">
        <w:rPr>
          <w:b/>
          <w:bCs/>
          <w:szCs w:val="20"/>
        </w:rPr>
        <w:t> 400 watt capability.  The power supply is energized from a three-wire 110 </w:t>
      </w:r>
      <w:proofErr w:type="spellStart"/>
      <w:proofErr w:type="gramStart"/>
      <w:r w:rsidRPr="00F42324">
        <w:rPr>
          <w:b/>
          <w:bCs/>
          <w:szCs w:val="20"/>
        </w:rPr>
        <w:t>V</w:t>
      </w:r>
      <w:r w:rsidRPr="00F42324">
        <w:rPr>
          <w:b/>
          <w:bCs/>
          <w:szCs w:val="20"/>
          <w:vertAlign w:val="subscript"/>
        </w:rPr>
        <w:t>rms</w:t>
      </w:r>
      <w:proofErr w:type="spellEnd"/>
      <w:r w:rsidRPr="00F42324">
        <w:rPr>
          <w:b/>
          <w:bCs/>
          <w:szCs w:val="20"/>
        </w:rPr>
        <w:t>  60</w:t>
      </w:r>
      <w:proofErr w:type="gramEnd"/>
      <w:r w:rsidRPr="00F42324">
        <w:rPr>
          <w:b/>
          <w:bCs/>
          <w:szCs w:val="20"/>
        </w:rPr>
        <w:t> Hz power line that m</w:t>
      </w:r>
      <w:r w:rsidR="003A2194">
        <w:rPr>
          <w:b/>
          <w:bCs/>
          <w:szCs w:val="20"/>
        </w:rPr>
        <w:t xml:space="preserve">eets the National Electric Code </w:t>
      </w:r>
      <w:r w:rsidR="003A2194" w:rsidRPr="00F42324">
        <w:rPr>
          <w:b/>
          <w:bCs/>
          <w:szCs w:val="20"/>
        </w:rPr>
        <w:t>(NEC).  </w:t>
      </w:r>
      <w:r w:rsidR="003A2194">
        <w:rPr>
          <w:b/>
          <w:bCs/>
          <w:szCs w:val="20"/>
        </w:rPr>
        <w:t xml:space="preserve">  </w:t>
      </w:r>
      <w:r w:rsidR="003A2194" w:rsidRPr="00F42324">
        <w:rPr>
          <w:b/>
          <w:bCs/>
          <w:szCs w:val="20"/>
        </w:rPr>
        <w:t>The </w:t>
      </w:r>
      <w:proofErr w:type="gramStart"/>
      <w:r w:rsidR="003A2194" w:rsidRPr="00F42324">
        <w:rPr>
          <w:b/>
          <w:bCs/>
          <w:szCs w:val="20"/>
        </w:rPr>
        <w:t>system  block</w:t>
      </w:r>
      <w:proofErr w:type="gramEnd"/>
      <w:r w:rsidR="003A2194" w:rsidRPr="00F42324">
        <w:rPr>
          <w:b/>
          <w:bCs/>
          <w:szCs w:val="20"/>
        </w:rPr>
        <w:t> diagram and design specifications  are given below. </w:t>
      </w:r>
    </w:p>
    <w:p w:rsidR="00F42324" w:rsidRPr="00F42324" w:rsidRDefault="00F42324" w:rsidP="00F42324">
      <w:pPr>
        <w:shd w:val="clear" w:color="auto" w:fill="FFFFFF"/>
        <w:spacing w:line="230" w:lineRule="atLeast"/>
        <w:ind w:left="1530" w:hanging="1530"/>
        <w:rPr>
          <w:szCs w:val="20"/>
        </w:rPr>
      </w:pPr>
      <w:r w:rsidRPr="00F42324">
        <w:rPr>
          <w:noProof/>
          <w:szCs w:val="20"/>
        </w:rPr>
        <w:drawing>
          <wp:inline distT="0" distB="0" distL="0" distR="0">
            <wp:extent cx="3724345" cy="1382088"/>
            <wp:effectExtent l="0" t="0" r="0" b="0"/>
            <wp:docPr id="1" name="Picture 1" descr="https://www.d.umn.edu/~sburns/EE2212/ProblemSet3Rev1_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.umn.edu/~sburns/EE2212/ProblemSet3Rev1_files/image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978" cy="139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24" w:rsidRPr="00F42324" w:rsidRDefault="00F42324" w:rsidP="00F42324">
      <w:pPr>
        <w:shd w:val="clear" w:color="auto" w:fill="FFFFFF"/>
        <w:rPr>
          <w:szCs w:val="20"/>
        </w:rPr>
      </w:pPr>
      <w:r w:rsidRPr="00F42324">
        <w:rPr>
          <w:szCs w:val="20"/>
        </w:rPr>
        <w:t> </w:t>
      </w:r>
    </w:p>
    <w:p w:rsidR="003A2194" w:rsidRDefault="003A2194" w:rsidP="003A2194">
      <w:pPr>
        <w:shd w:val="clear" w:color="auto" w:fill="FFFFFF"/>
        <w:rPr>
          <w:b/>
          <w:bCs/>
          <w:szCs w:val="20"/>
        </w:rPr>
        <w:sectPr w:rsidR="003A2194" w:rsidSect="008D7803">
          <w:pgSz w:w="12240" w:h="15840"/>
          <w:pgMar w:top="576" w:right="864" w:bottom="576" w:left="864" w:header="720" w:footer="720" w:gutter="0"/>
          <w:cols w:space="720"/>
          <w:docGrid w:linePitch="360"/>
        </w:sectPr>
      </w:pPr>
      <w:r>
        <w:rPr>
          <w:b/>
          <w:bCs/>
          <w:szCs w:val="20"/>
        </w:rPr>
        <w:t>DESIGN SPECIFICATIONS</w:t>
      </w:r>
    </w:p>
    <w:p w:rsidR="00F42324" w:rsidRPr="003A2194" w:rsidRDefault="00F42324" w:rsidP="003A2194">
      <w:pPr>
        <w:pStyle w:val="ListParagraph"/>
        <w:numPr>
          <w:ilvl w:val="0"/>
          <w:numId w:val="20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lastRenderedPageBreak/>
        <w:t>Input is a 110 </w:t>
      </w:r>
      <w:proofErr w:type="spellStart"/>
      <w:proofErr w:type="gramStart"/>
      <w:r w:rsidRPr="003A2194">
        <w:rPr>
          <w:b/>
          <w:bCs/>
          <w:szCs w:val="20"/>
        </w:rPr>
        <w:t>V</w:t>
      </w:r>
      <w:r w:rsidRPr="003A2194">
        <w:rPr>
          <w:b/>
          <w:bCs/>
          <w:szCs w:val="20"/>
          <w:vertAlign w:val="subscript"/>
        </w:rPr>
        <w:t>rms</w:t>
      </w:r>
      <w:proofErr w:type="spellEnd"/>
      <w:r w:rsidR="00715E9D">
        <w:rPr>
          <w:b/>
          <w:bCs/>
          <w:szCs w:val="20"/>
        </w:rPr>
        <w:t>  60</w:t>
      </w:r>
      <w:proofErr w:type="gramEnd"/>
      <w:r w:rsidR="00715E9D">
        <w:rPr>
          <w:b/>
          <w:bCs/>
          <w:szCs w:val="20"/>
        </w:rPr>
        <w:t> Hz</w:t>
      </w:r>
    </w:p>
    <w:p w:rsidR="00715E9D" w:rsidRPr="00715E9D" w:rsidRDefault="00F42324" w:rsidP="002221E3">
      <w:pPr>
        <w:pStyle w:val="ListParagraph"/>
        <w:numPr>
          <w:ilvl w:val="0"/>
          <w:numId w:val="20"/>
        </w:numPr>
        <w:shd w:val="clear" w:color="auto" w:fill="FFFFFF"/>
        <w:rPr>
          <w:szCs w:val="20"/>
        </w:rPr>
      </w:pPr>
      <w:r w:rsidRPr="00715E9D">
        <w:rPr>
          <w:b/>
          <w:bCs/>
          <w:szCs w:val="20"/>
        </w:rPr>
        <w:t>Output voltage is 40 volts</w:t>
      </w:r>
    </w:p>
    <w:p w:rsidR="00F42324" w:rsidRPr="00715E9D" w:rsidRDefault="00F42324" w:rsidP="002221E3">
      <w:pPr>
        <w:pStyle w:val="ListParagraph"/>
        <w:numPr>
          <w:ilvl w:val="0"/>
          <w:numId w:val="20"/>
        </w:numPr>
        <w:shd w:val="clear" w:color="auto" w:fill="FFFFFF"/>
        <w:rPr>
          <w:szCs w:val="20"/>
        </w:rPr>
      </w:pPr>
      <w:r w:rsidRPr="00715E9D">
        <w:rPr>
          <w:b/>
          <w:bCs/>
          <w:szCs w:val="20"/>
        </w:rPr>
        <w:t>Maximum allowable ripple is 2%</w:t>
      </w:r>
    </w:p>
    <w:p w:rsidR="00F42324" w:rsidRPr="003A2194" w:rsidRDefault="00F42324" w:rsidP="003A2194">
      <w:pPr>
        <w:pStyle w:val="ListParagraph"/>
        <w:numPr>
          <w:ilvl w:val="0"/>
          <w:numId w:val="20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lastRenderedPageBreak/>
        <w:t>U</w:t>
      </w:r>
      <w:r w:rsidR="00715E9D">
        <w:rPr>
          <w:b/>
          <w:bCs/>
          <w:szCs w:val="20"/>
        </w:rPr>
        <w:t>se a full-wave bridge rectifier</w:t>
      </w:r>
    </w:p>
    <w:p w:rsidR="00F42324" w:rsidRPr="003A2194" w:rsidRDefault="00F42324" w:rsidP="003A2194">
      <w:pPr>
        <w:pStyle w:val="ListParagraph"/>
        <w:numPr>
          <w:ilvl w:val="0"/>
          <w:numId w:val="20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Use a transformer</w:t>
      </w:r>
    </w:p>
    <w:p w:rsidR="00F42324" w:rsidRPr="003A2194" w:rsidRDefault="00F42324" w:rsidP="003A2194">
      <w:pPr>
        <w:pStyle w:val="ListParagraph"/>
        <w:numPr>
          <w:ilvl w:val="0"/>
          <w:numId w:val="20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Assume diodes with V</w:t>
      </w:r>
      <w:r w:rsidRPr="003A2194">
        <w:rPr>
          <w:b/>
          <w:bCs/>
          <w:szCs w:val="20"/>
          <w:vertAlign w:val="subscript"/>
        </w:rPr>
        <w:t>F</w:t>
      </w:r>
      <w:r w:rsidRPr="003A2194">
        <w:rPr>
          <w:b/>
          <w:bCs/>
          <w:szCs w:val="20"/>
        </w:rPr>
        <w:t> = </w:t>
      </w:r>
      <w:proofErr w:type="gramStart"/>
      <w:r w:rsidRPr="003A2194">
        <w:rPr>
          <w:b/>
          <w:bCs/>
          <w:szCs w:val="20"/>
        </w:rPr>
        <w:t>0.7  volts</w:t>
      </w:r>
      <w:proofErr w:type="gramEnd"/>
    </w:p>
    <w:p w:rsidR="003A2194" w:rsidRDefault="003A2194" w:rsidP="003A2194">
      <w:pPr>
        <w:shd w:val="clear" w:color="auto" w:fill="FFFFFF"/>
        <w:rPr>
          <w:szCs w:val="20"/>
        </w:rPr>
        <w:sectPr w:rsidR="003A2194" w:rsidSect="00715E9D">
          <w:type w:val="continuous"/>
          <w:pgSz w:w="12240" w:h="15840"/>
          <w:pgMar w:top="576" w:right="576" w:bottom="576" w:left="864" w:header="720" w:footer="720" w:gutter="0"/>
          <w:cols w:num="2" w:space="720"/>
          <w:docGrid w:linePitch="360"/>
        </w:sectPr>
      </w:pPr>
    </w:p>
    <w:p w:rsidR="00F42324" w:rsidRPr="00F42324" w:rsidRDefault="00F42324" w:rsidP="003A2194">
      <w:pPr>
        <w:shd w:val="clear" w:color="auto" w:fill="FFFFFF"/>
        <w:rPr>
          <w:szCs w:val="20"/>
        </w:rPr>
      </w:pPr>
    </w:p>
    <w:p w:rsidR="00F42324" w:rsidRPr="00F42324" w:rsidRDefault="003A2194" w:rsidP="003A2194">
      <w:pPr>
        <w:shd w:val="clear" w:color="auto" w:fill="FFFFFF"/>
        <w:spacing w:line="230" w:lineRule="atLeast"/>
        <w:rPr>
          <w:szCs w:val="20"/>
        </w:rPr>
      </w:pPr>
      <w:r>
        <w:rPr>
          <w:b/>
          <w:bCs/>
          <w:szCs w:val="20"/>
        </w:rPr>
        <w:t>YOUR DESIGN MUST INCLUDE:</w:t>
      </w:r>
    </w:p>
    <w:p w:rsidR="00F42324" w:rsidRPr="00F42324" w:rsidRDefault="00F42324" w:rsidP="003A2194">
      <w:pPr>
        <w:shd w:val="clear" w:color="auto" w:fill="FFFFFF"/>
        <w:rPr>
          <w:szCs w:val="20"/>
        </w:rPr>
      </w:pPr>
      <w:r w:rsidRPr="00F42324">
        <w:rPr>
          <w:b/>
          <w:bCs/>
          <w:szCs w:val="20"/>
        </w:rPr>
        <w:t>Well-labeled circuit diagram of what goes in the “Your Design” box.  There should be enough detail such that someone could build an </w:t>
      </w:r>
      <w:proofErr w:type="gramStart"/>
      <w:r w:rsidRPr="00F42324">
        <w:rPr>
          <w:b/>
          <w:bCs/>
          <w:szCs w:val="20"/>
        </w:rPr>
        <w:t>operational  prototype</w:t>
      </w:r>
      <w:proofErr w:type="gramEnd"/>
      <w:r w:rsidRPr="00F42324">
        <w:rPr>
          <w:b/>
          <w:bCs/>
          <w:szCs w:val="20"/>
        </w:rPr>
        <w:t xml:space="preserve">.  Polarities of key components </w:t>
      </w:r>
      <w:r w:rsidR="003A2194">
        <w:rPr>
          <w:b/>
          <w:bCs/>
          <w:szCs w:val="20"/>
        </w:rPr>
        <w:t xml:space="preserve">as are the diode orientations </w:t>
      </w:r>
      <w:r w:rsidRPr="00F42324">
        <w:rPr>
          <w:b/>
          <w:bCs/>
          <w:szCs w:val="20"/>
        </w:rPr>
        <w:t>are important</w:t>
      </w:r>
    </w:p>
    <w:p w:rsidR="00F42324" w:rsidRPr="00F42324" w:rsidRDefault="00F42324" w:rsidP="003A2194">
      <w:pPr>
        <w:shd w:val="clear" w:color="auto" w:fill="FFFFFF"/>
        <w:rPr>
          <w:szCs w:val="20"/>
        </w:rPr>
      </w:pPr>
      <w:r w:rsidRPr="00F42324">
        <w:rPr>
          <w:b/>
          <w:bCs/>
          <w:szCs w:val="20"/>
        </w:rPr>
        <w:t>Key design equations and supporting calculations.  Show your work!</w:t>
      </w:r>
    </w:p>
    <w:p w:rsidR="00F42324" w:rsidRPr="00F42324" w:rsidRDefault="00F42324" w:rsidP="003A2194">
      <w:pPr>
        <w:shd w:val="clear" w:color="auto" w:fill="FFFFFF"/>
        <w:rPr>
          <w:szCs w:val="20"/>
        </w:rPr>
      </w:pPr>
      <w:r w:rsidRPr="00F42324">
        <w:rPr>
          <w:b/>
          <w:bCs/>
          <w:szCs w:val="20"/>
        </w:rPr>
        <w:t>Component specifications including:</w:t>
      </w:r>
    </w:p>
    <w:p w:rsidR="00F42324" w:rsidRPr="003A2194" w:rsidRDefault="00F42324" w:rsidP="003A2194">
      <w:pPr>
        <w:pStyle w:val="ListParagraph"/>
        <w:numPr>
          <w:ilvl w:val="0"/>
          <w:numId w:val="21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Transformer-turns ratio</w:t>
      </w:r>
    </w:p>
    <w:p w:rsidR="00F42324" w:rsidRPr="003A2194" w:rsidRDefault="00F42324" w:rsidP="003A2194">
      <w:pPr>
        <w:pStyle w:val="ListParagraph"/>
        <w:numPr>
          <w:ilvl w:val="0"/>
          <w:numId w:val="21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Effective value of the audio system load resistor (speaker </w:t>
      </w:r>
      <w:proofErr w:type="gramStart"/>
      <w:r w:rsidRPr="003A2194">
        <w:rPr>
          <w:b/>
          <w:bCs/>
          <w:szCs w:val="20"/>
        </w:rPr>
        <w:t>impedance)  and</w:t>
      </w:r>
      <w:proofErr w:type="gramEnd"/>
      <w:r w:rsidRPr="003A2194">
        <w:rPr>
          <w:b/>
          <w:bCs/>
          <w:szCs w:val="20"/>
        </w:rPr>
        <w:t xml:space="preserve"> load </w:t>
      </w:r>
      <w:r w:rsidR="00715E9D">
        <w:rPr>
          <w:b/>
          <w:bCs/>
          <w:szCs w:val="20"/>
        </w:rPr>
        <w:t xml:space="preserve">current for a 400 watt, 40 volt </w:t>
      </w:r>
      <w:r w:rsidRPr="003A2194">
        <w:rPr>
          <w:b/>
          <w:bCs/>
          <w:szCs w:val="20"/>
        </w:rPr>
        <w:t>system.</w:t>
      </w:r>
    </w:p>
    <w:p w:rsidR="00F42324" w:rsidRPr="003A2194" w:rsidRDefault="00F42324" w:rsidP="003A2194">
      <w:pPr>
        <w:pStyle w:val="ListParagraph"/>
        <w:numPr>
          <w:ilvl w:val="0"/>
          <w:numId w:val="21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Capacitor </w:t>
      </w:r>
      <w:proofErr w:type="gramStart"/>
      <w:r w:rsidRPr="003A2194">
        <w:rPr>
          <w:b/>
          <w:bCs/>
          <w:szCs w:val="20"/>
        </w:rPr>
        <w:t>value  to</w:t>
      </w:r>
      <w:proofErr w:type="gramEnd"/>
      <w:r w:rsidRPr="003A2194">
        <w:rPr>
          <w:b/>
          <w:bCs/>
          <w:szCs w:val="20"/>
        </w:rPr>
        <w:t> satisfy the 2%  ripple voltage specification.</w:t>
      </w:r>
    </w:p>
    <w:p w:rsidR="00F42324" w:rsidRPr="003A2194" w:rsidRDefault="00F42324" w:rsidP="003A2194">
      <w:pPr>
        <w:pStyle w:val="ListParagraph"/>
        <w:numPr>
          <w:ilvl w:val="0"/>
          <w:numId w:val="21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Bridge rectifier</w:t>
      </w:r>
      <w:r w:rsidR="00715E9D">
        <w:rPr>
          <w:b/>
          <w:bCs/>
          <w:szCs w:val="20"/>
        </w:rPr>
        <w:t xml:space="preserve">, correctly oriented, </w:t>
      </w:r>
      <w:proofErr w:type="gramStart"/>
      <w:r w:rsidR="00715E9D">
        <w:rPr>
          <w:b/>
          <w:bCs/>
          <w:szCs w:val="20"/>
        </w:rPr>
        <w:t xml:space="preserve">with </w:t>
      </w:r>
      <w:r w:rsidRPr="003A2194">
        <w:rPr>
          <w:b/>
          <w:bCs/>
          <w:szCs w:val="20"/>
        </w:rPr>
        <w:t xml:space="preserve"> diode</w:t>
      </w:r>
      <w:proofErr w:type="gramEnd"/>
      <w:r w:rsidRPr="003A2194">
        <w:rPr>
          <w:b/>
          <w:bCs/>
          <w:szCs w:val="20"/>
        </w:rPr>
        <w:t>-current and power ratings.</w:t>
      </w:r>
    </w:p>
    <w:p w:rsidR="00F42324" w:rsidRPr="003A2194" w:rsidRDefault="00F42324" w:rsidP="003A2194">
      <w:pPr>
        <w:pStyle w:val="ListParagraph"/>
        <w:numPr>
          <w:ilvl w:val="0"/>
          <w:numId w:val="21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Correctly located primary circuit fuse and its rating.</w:t>
      </w:r>
    </w:p>
    <w:p w:rsidR="00F42324" w:rsidRPr="003A2194" w:rsidRDefault="00F42324" w:rsidP="003A2194">
      <w:pPr>
        <w:pStyle w:val="ListParagraph"/>
        <w:numPr>
          <w:ilvl w:val="0"/>
          <w:numId w:val="21"/>
        </w:numPr>
        <w:shd w:val="clear" w:color="auto" w:fill="FFFFFF"/>
        <w:rPr>
          <w:szCs w:val="20"/>
        </w:rPr>
      </w:pPr>
      <w:r w:rsidRPr="003A2194">
        <w:rPr>
          <w:b/>
          <w:bCs/>
          <w:szCs w:val="20"/>
        </w:rPr>
        <w:t>Correct (NEC specified safe wiring) to the three </w:t>
      </w:r>
      <w:proofErr w:type="gramStart"/>
      <w:r w:rsidRPr="003A2194">
        <w:rPr>
          <w:b/>
          <w:bCs/>
          <w:szCs w:val="20"/>
        </w:rPr>
        <w:t>wire  power</w:t>
      </w:r>
      <w:proofErr w:type="gramEnd"/>
      <w:r w:rsidRPr="003A2194">
        <w:rPr>
          <w:b/>
          <w:bCs/>
          <w:szCs w:val="20"/>
        </w:rPr>
        <w:t> line receptacle.</w:t>
      </w:r>
      <w:r w:rsidR="00715E9D">
        <w:rPr>
          <w:b/>
          <w:bCs/>
          <w:szCs w:val="20"/>
        </w:rPr>
        <w:t xml:space="preserve">  Be sure you show the fuse location.</w:t>
      </w:r>
    </w:p>
    <w:p w:rsidR="00106DF6" w:rsidRDefault="00106DF6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</w:p>
    <w:p w:rsidR="00715E9D" w:rsidRDefault="00715E9D" w:rsidP="00F42324">
      <w:pPr>
        <w:jc w:val="center"/>
        <w:rPr>
          <w:b/>
        </w:rPr>
      </w:pPr>
      <w:bookmarkStart w:id="0" w:name="_GoBack"/>
      <w:bookmarkEnd w:id="0"/>
    </w:p>
    <w:sectPr w:rsidR="00715E9D" w:rsidSect="00715E9D">
      <w:type w:val="continuous"/>
      <w:pgSz w:w="12240" w:h="15840"/>
      <w:pgMar w:top="576" w:right="864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0FBF"/>
    <w:multiLevelType w:val="hybridMultilevel"/>
    <w:tmpl w:val="659A2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37E6"/>
    <w:multiLevelType w:val="hybridMultilevel"/>
    <w:tmpl w:val="BFC6BFE0"/>
    <w:lvl w:ilvl="0" w:tplc="3E220A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4DC"/>
    <w:multiLevelType w:val="hybridMultilevel"/>
    <w:tmpl w:val="3E06C748"/>
    <w:lvl w:ilvl="0" w:tplc="0EE25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60FD"/>
    <w:multiLevelType w:val="hybridMultilevel"/>
    <w:tmpl w:val="EE3AD178"/>
    <w:lvl w:ilvl="0" w:tplc="2EDAC278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D0AE2"/>
    <w:multiLevelType w:val="hybridMultilevel"/>
    <w:tmpl w:val="629A355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F71DE"/>
    <w:multiLevelType w:val="hybridMultilevel"/>
    <w:tmpl w:val="3B8CF5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B7EAC"/>
    <w:multiLevelType w:val="hybridMultilevel"/>
    <w:tmpl w:val="A0986C9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62C04"/>
    <w:multiLevelType w:val="hybridMultilevel"/>
    <w:tmpl w:val="AA0ABE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37699"/>
    <w:multiLevelType w:val="hybridMultilevel"/>
    <w:tmpl w:val="3F42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EE973E">
      <w:start w:val="1"/>
      <w:numFmt w:val="lowerLetter"/>
      <w:lvlText w:val="(%2)"/>
      <w:lvlJc w:val="left"/>
      <w:pPr>
        <w:ind w:left="192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2D4A"/>
    <w:multiLevelType w:val="hybridMultilevel"/>
    <w:tmpl w:val="42529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1CCF"/>
    <w:multiLevelType w:val="hybridMultilevel"/>
    <w:tmpl w:val="F94ED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943D1"/>
    <w:multiLevelType w:val="hybridMultilevel"/>
    <w:tmpl w:val="38C64F86"/>
    <w:lvl w:ilvl="0" w:tplc="0C0C8820">
      <w:start w:val="1"/>
      <w:numFmt w:val="lowerLetter"/>
      <w:lvlText w:val="(%1)"/>
      <w:lvlJc w:val="left"/>
      <w:pPr>
        <w:tabs>
          <w:tab w:val="num" w:pos="9000"/>
        </w:tabs>
        <w:ind w:left="90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13" w15:restartNumberingAfterBreak="0">
    <w:nsid w:val="5B8C5BAA"/>
    <w:multiLevelType w:val="hybridMultilevel"/>
    <w:tmpl w:val="962214F8"/>
    <w:lvl w:ilvl="0" w:tplc="0C0C8820">
      <w:start w:val="1"/>
      <w:numFmt w:val="lowerLetter"/>
      <w:lvlText w:val="(%1)"/>
      <w:lvlJc w:val="left"/>
      <w:pPr>
        <w:ind w:left="1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A157A"/>
    <w:multiLevelType w:val="hybridMultilevel"/>
    <w:tmpl w:val="7DEE83D4"/>
    <w:lvl w:ilvl="0" w:tplc="AD9847CA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53E71"/>
    <w:multiLevelType w:val="hybridMultilevel"/>
    <w:tmpl w:val="68A28942"/>
    <w:lvl w:ilvl="0" w:tplc="262E0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21C8D"/>
    <w:multiLevelType w:val="hybridMultilevel"/>
    <w:tmpl w:val="DC1A8160"/>
    <w:lvl w:ilvl="0" w:tplc="0EE25B5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27AFB"/>
    <w:multiLevelType w:val="hybridMultilevel"/>
    <w:tmpl w:val="653AF6C4"/>
    <w:lvl w:ilvl="0" w:tplc="0EE25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731FB"/>
    <w:multiLevelType w:val="hybridMultilevel"/>
    <w:tmpl w:val="64FA204E"/>
    <w:lvl w:ilvl="0" w:tplc="0EE25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5254"/>
    <w:multiLevelType w:val="hybridMultilevel"/>
    <w:tmpl w:val="5568E53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24132"/>
    <w:multiLevelType w:val="hybridMultilevel"/>
    <w:tmpl w:val="771AC13C"/>
    <w:lvl w:ilvl="0" w:tplc="CEA88CE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3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8"/>
  </w:num>
  <w:num w:numId="12">
    <w:abstractNumId w:val="19"/>
  </w:num>
  <w:num w:numId="13">
    <w:abstractNumId w:val="20"/>
  </w:num>
  <w:num w:numId="14">
    <w:abstractNumId w:val="15"/>
  </w:num>
  <w:num w:numId="15">
    <w:abstractNumId w:val="17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92"/>
    <w:rsid w:val="00007A28"/>
    <w:rsid w:val="00020BED"/>
    <w:rsid w:val="000229C7"/>
    <w:rsid w:val="00026432"/>
    <w:rsid w:val="00054E4E"/>
    <w:rsid w:val="00060CE6"/>
    <w:rsid w:val="000741FF"/>
    <w:rsid w:val="00092191"/>
    <w:rsid w:val="00093716"/>
    <w:rsid w:val="0009656C"/>
    <w:rsid w:val="000A0613"/>
    <w:rsid w:val="000A75F2"/>
    <w:rsid w:val="000B3FD9"/>
    <w:rsid w:val="000E2ADD"/>
    <w:rsid w:val="000E45D4"/>
    <w:rsid w:val="000F0DE4"/>
    <w:rsid w:val="001052D5"/>
    <w:rsid w:val="00106DF6"/>
    <w:rsid w:val="00116791"/>
    <w:rsid w:val="001269CD"/>
    <w:rsid w:val="00134D8E"/>
    <w:rsid w:val="00140CD7"/>
    <w:rsid w:val="001543AB"/>
    <w:rsid w:val="00154EAA"/>
    <w:rsid w:val="001608E0"/>
    <w:rsid w:val="001807ED"/>
    <w:rsid w:val="001A51F4"/>
    <w:rsid w:val="001C758D"/>
    <w:rsid w:val="001E4B42"/>
    <w:rsid w:val="001F1070"/>
    <w:rsid w:val="001F5051"/>
    <w:rsid w:val="00211B9B"/>
    <w:rsid w:val="00235083"/>
    <w:rsid w:val="002461C7"/>
    <w:rsid w:val="002C28A4"/>
    <w:rsid w:val="002E3473"/>
    <w:rsid w:val="002F35A5"/>
    <w:rsid w:val="002F74CE"/>
    <w:rsid w:val="00327236"/>
    <w:rsid w:val="003863AB"/>
    <w:rsid w:val="003877B9"/>
    <w:rsid w:val="003879FD"/>
    <w:rsid w:val="00390BBD"/>
    <w:rsid w:val="003A1F0B"/>
    <w:rsid w:val="003A2194"/>
    <w:rsid w:val="003B4662"/>
    <w:rsid w:val="003E28EF"/>
    <w:rsid w:val="00414F77"/>
    <w:rsid w:val="00443272"/>
    <w:rsid w:val="004543EF"/>
    <w:rsid w:val="00463894"/>
    <w:rsid w:val="00483096"/>
    <w:rsid w:val="004B1003"/>
    <w:rsid w:val="004B3DFE"/>
    <w:rsid w:val="004D7270"/>
    <w:rsid w:val="00505BBA"/>
    <w:rsid w:val="00514CC5"/>
    <w:rsid w:val="005178E5"/>
    <w:rsid w:val="00522D4E"/>
    <w:rsid w:val="00531ADE"/>
    <w:rsid w:val="00532927"/>
    <w:rsid w:val="005331C5"/>
    <w:rsid w:val="005418AF"/>
    <w:rsid w:val="00565F41"/>
    <w:rsid w:val="005778C2"/>
    <w:rsid w:val="005801DE"/>
    <w:rsid w:val="005829FE"/>
    <w:rsid w:val="00584600"/>
    <w:rsid w:val="005905AD"/>
    <w:rsid w:val="005B41FB"/>
    <w:rsid w:val="005B54D3"/>
    <w:rsid w:val="005D3595"/>
    <w:rsid w:val="005F056E"/>
    <w:rsid w:val="005F7BBE"/>
    <w:rsid w:val="006076E1"/>
    <w:rsid w:val="006101F7"/>
    <w:rsid w:val="00631EC6"/>
    <w:rsid w:val="00632D10"/>
    <w:rsid w:val="006921CF"/>
    <w:rsid w:val="00694741"/>
    <w:rsid w:val="006B5007"/>
    <w:rsid w:val="006D1719"/>
    <w:rsid w:val="006D52EF"/>
    <w:rsid w:val="006D68A3"/>
    <w:rsid w:val="006F45DB"/>
    <w:rsid w:val="00701B28"/>
    <w:rsid w:val="00715E9D"/>
    <w:rsid w:val="007309C0"/>
    <w:rsid w:val="007460C0"/>
    <w:rsid w:val="00752062"/>
    <w:rsid w:val="00763526"/>
    <w:rsid w:val="00763C94"/>
    <w:rsid w:val="00766C1E"/>
    <w:rsid w:val="00776480"/>
    <w:rsid w:val="007809F9"/>
    <w:rsid w:val="00781C2F"/>
    <w:rsid w:val="00786B76"/>
    <w:rsid w:val="007A6D49"/>
    <w:rsid w:val="007B6B14"/>
    <w:rsid w:val="007C4265"/>
    <w:rsid w:val="007D254F"/>
    <w:rsid w:val="007D2DF2"/>
    <w:rsid w:val="007E0218"/>
    <w:rsid w:val="00814BFA"/>
    <w:rsid w:val="008740BD"/>
    <w:rsid w:val="008775AF"/>
    <w:rsid w:val="008B06F1"/>
    <w:rsid w:val="008B4994"/>
    <w:rsid w:val="008C69D2"/>
    <w:rsid w:val="008D6845"/>
    <w:rsid w:val="008D7803"/>
    <w:rsid w:val="008E439B"/>
    <w:rsid w:val="008F21F2"/>
    <w:rsid w:val="008F4A19"/>
    <w:rsid w:val="009026BD"/>
    <w:rsid w:val="00905740"/>
    <w:rsid w:val="00906C88"/>
    <w:rsid w:val="00920CD4"/>
    <w:rsid w:val="00920D0B"/>
    <w:rsid w:val="00930D94"/>
    <w:rsid w:val="00947FB6"/>
    <w:rsid w:val="009743D4"/>
    <w:rsid w:val="009945E9"/>
    <w:rsid w:val="00997800"/>
    <w:rsid w:val="009D4E0B"/>
    <w:rsid w:val="009F20AE"/>
    <w:rsid w:val="009F6247"/>
    <w:rsid w:val="00A0585B"/>
    <w:rsid w:val="00A23948"/>
    <w:rsid w:val="00A24CBA"/>
    <w:rsid w:val="00A30F4E"/>
    <w:rsid w:val="00A3181F"/>
    <w:rsid w:val="00A33FB7"/>
    <w:rsid w:val="00A43492"/>
    <w:rsid w:val="00A76BE2"/>
    <w:rsid w:val="00A83ABE"/>
    <w:rsid w:val="00AB1206"/>
    <w:rsid w:val="00AB7DB4"/>
    <w:rsid w:val="00B12EFE"/>
    <w:rsid w:val="00B40855"/>
    <w:rsid w:val="00B479F6"/>
    <w:rsid w:val="00B761AA"/>
    <w:rsid w:val="00BA1741"/>
    <w:rsid w:val="00BA1B2D"/>
    <w:rsid w:val="00BB164E"/>
    <w:rsid w:val="00BB39E9"/>
    <w:rsid w:val="00BC4888"/>
    <w:rsid w:val="00BE268E"/>
    <w:rsid w:val="00BE27F6"/>
    <w:rsid w:val="00BE284B"/>
    <w:rsid w:val="00C141FA"/>
    <w:rsid w:val="00C14DA6"/>
    <w:rsid w:val="00C400C9"/>
    <w:rsid w:val="00C77263"/>
    <w:rsid w:val="00C86D92"/>
    <w:rsid w:val="00CB7224"/>
    <w:rsid w:val="00CD59E7"/>
    <w:rsid w:val="00CE4CBC"/>
    <w:rsid w:val="00CF424F"/>
    <w:rsid w:val="00CF5883"/>
    <w:rsid w:val="00D63832"/>
    <w:rsid w:val="00D715D3"/>
    <w:rsid w:val="00D8089A"/>
    <w:rsid w:val="00D91AC8"/>
    <w:rsid w:val="00D91B1B"/>
    <w:rsid w:val="00D930BA"/>
    <w:rsid w:val="00DA29C5"/>
    <w:rsid w:val="00DA5927"/>
    <w:rsid w:val="00DC7327"/>
    <w:rsid w:val="00DD09C1"/>
    <w:rsid w:val="00DD560F"/>
    <w:rsid w:val="00DE6F53"/>
    <w:rsid w:val="00E2555C"/>
    <w:rsid w:val="00E410CF"/>
    <w:rsid w:val="00E5364E"/>
    <w:rsid w:val="00E6043C"/>
    <w:rsid w:val="00E61A28"/>
    <w:rsid w:val="00E64C2F"/>
    <w:rsid w:val="00E67B9B"/>
    <w:rsid w:val="00E77F24"/>
    <w:rsid w:val="00EC06D5"/>
    <w:rsid w:val="00ED46AF"/>
    <w:rsid w:val="00EF5757"/>
    <w:rsid w:val="00EF7112"/>
    <w:rsid w:val="00F2105F"/>
    <w:rsid w:val="00F33B8C"/>
    <w:rsid w:val="00F42324"/>
    <w:rsid w:val="00F52896"/>
    <w:rsid w:val="00F53923"/>
    <w:rsid w:val="00F56BBA"/>
    <w:rsid w:val="00F66057"/>
    <w:rsid w:val="00F83FBC"/>
    <w:rsid w:val="00FA0A40"/>
    <w:rsid w:val="00FA7920"/>
    <w:rsid w:val="00FB00E2"/>
    <w:rsid w:val="00FB30C6"/>
    <w:rsid w:val="00FB4DFD"/>
    <w:rsid w:val="00FC5D2F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0A563D95"/>
  <w15:docId w15:val="{149B1B64-23D3-44DB-996D-E2AACB04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F2"/>
    <w:pPr>
      <w:spacing w:line="240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D2DF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2DF2"/>
    <w:rPr>
      <w:rFonts w:eastAsia="Times New Roman"/>
      <w:b/>
    </w:rPr>
  </w:style>
  <w:style w:type="table" w:styleId="TableGrid">
    <w:name w:val="Table Grid"/>
    <w:basedOn w:val="TableNormal"/>
    <w:uiPriority w:val="59"/>
    <w:rsid w:val="00DD560F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3DFE"/>
    <w:rPr>
      <w:color w:val="808080"/>
    </w:rPr>
  </w:style>
  <w:style w:type="paragraph" w:styleId="ListParagraph">
    <w:name w:val="List Paragraph"/>
    <w:basedOn w:val="Normal"/>
    <w:uiPriority w:val="34"/>
    <w:qFormat/>
    <w:rsid w:val="0009656C"/>
    <w:pPr>
      <w:ind w:left="720"/>
      <w:contextualSpacing/>
    </w:pPr>
  </w:style>
  <w:style w:type="character" w:customStyle="1" w:styleId="grame">
    <w:name w:val="grame"/>
    <w:basedOn w:val="DefaultParagraphFont"/>
    <w:rsid w:val="00F4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C84A-A6BD-4DEB-8C0D-D1024501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Dr. Burns</cp:lastModifiedBy>
  <cp:revision>2</cp:revision>
  <cp:lastPrinted>2021-02-10T21:19:00Z</cp:lastPrinted>
  <dcterms:created xsi:type="dcterms:W3CDTF">2021-10-11T21:13:00Z</dcterms:created>
  <dcterms:modified xsi:type="dcterms:W3CDTF">2021-10-11T21:13:00Z</dcterms:modified>
</cp:coreProperties>
</file>