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E9EFF">
    <v:background id="_x0000_s1025" o:bwmode="white" fillcolor="#5e9eff" o:targetscreensize="1024,768">
      <v:fill color2="#ffebfa" focusposition=".5,.5" focussize="" colors="0 #5e9eff;26214f #85c2ff;45875f #c4d6eb;1 #ffebfa" method="none" focus="100%" type="gradientRadial"/>
    </v:background>
  </w:background>
  <w:body>
    <w:p w:rsidR="00106FED" w:rsidRDefault="00106FED" w:rsidP="00106FED">
      <w:pPr>
        <w:spacing w:line="240" w:lineRule="auto"/>
        <w:jc w:val="center"/>
        <w:rPr>
          <w:rFonts w:eastAsia="Times New Roman"/>
          <w:b/>
          <w:bCs/>
          <w:color w:val="0000FF"/>
          <w:sz w:val="36"/>
          <w:szCs w:val="36"/>
        </w:rPr>
      </w:pPr>
      <w:r>
        <w:rPr>
          <w:rFonts w:eastAsia="Times New Roman"/>
          <w:b/>
          <w:bCs/>
          <w:color w:val="0000FF"/>
          <w:sz w:val="36"/>
          <w:szCs w:val="36"/>
        </w:rPr>
        <w:t xml:space="preserve">ECE 2212 </w:t>
      </w:r>
    </w:p>
    <w:p w:rsidR="00106FED" w:rsidRDefault="00106FED" w:rsidP="00106FED">
      <w:pPr>
        <w:spacing w:line="240" w:lineRule="auto"/>
        <w:jc w:val="center"/>
        <w:rPr>
          <w:rFonts w:eastAsia="Times New Roman"/>
          <w:b/>
          <w:bCs/>
          <w:color w:val="0000FF"/>
          <w:sz w:val="36"/>
          <w:szCs w:val="36"/>
        </w:rPr>
      </w:pPr>
      <w:r>
        <w:rPr>
          <w:rFonts w:eastAsia="Times New Roman"/>
          <w:b/>
          <w:bCs/>
          <w:color w:val="0000FF"/>
          <w:sz w:val="36"/>
          <w:szCs w:val="36"/>
        </w:rPr>
        <w:t xml:space="preserve">PROBLEM SET </w:t>
      </w:r>
      <w:r>
        <w:rPr>
          <w:rFonts w:eastAsia="Times New Roman"/>
          <w:b/>
          <w:bCs/>
          <w:color w:val="0000FF"/>
          <w:sz w:val="36"/>
          <w:szCs w:val="36"/>
        </w:rPr>
        <w:t>11</w:t>
      </w:r>
    </w:p>
    <w:p w:rsidR="00106FED" w:rsidRDefault="00106FED" w:rsidP="00106FED">
      <w:pPr>
        <w:spacing w:line="240" w:lineRule="auto"/>
        <w:jc w:val="center"/>
        <w:rPr>
          <w:rFonts w:eastAsia="Times New Roman"/>
          <w:b/>
          <w:bCs/>
          <w:color w:val="0000FF"/>
          <w:sz w:val="36"/>
          <w:szCs w:val="36"/>
        </w:rPr>
      </w:pPr>
      <w:r>
        <w:rPr>
          <w:rFonts w:eastAsia="Times New Roman"/>
          <w:b/>
          <w:bCs/>
          <w:color w:val="0000FF"/>
          <w:sz w:val="36"/>
          <w:szCs w:val="36"/>
        </w:rPr>
        <w:t xml:space="preserve">Due: </w:t>
      </w:r>
      <w:r w:rsidRPr="00106FED">
        <w:rPr>
          <w:rFonts w:eastAsia="Times New Roman"/>
          <w:b/>
          <w:bCs/>
          <w:color w:val="FF0000"/>
          <w:sz w:val="36"/>
          <w:szCs w:val="36"/>
        </w:rPr>
        <w:t>FRIDAY</w:t>
      </w:r>
      <w:r w:rsidRPr="00106FED">
        <w:rPr>
          <w:rFonts w:eastAsia="Times New Roman"/>
          <w:b/>
          <w:bCs/>
          <w:color w:val="FF0000"/>
          <w:sz w:val="36"/>
          <w:szCs w:val="36"/>
        </w:rPr>
        <w:t>, 2</w:t>
      </w:r>
      <w:r w:rsidRPr="00106FED">
        <w:rPr>
          <w:rFonts w:eastAsia="Times New Roman"/>
          <w:b/>
          <w:bCs/>
          <w:color w:val="FF0000"/>
          <w:sz w:val="36"/>
          <w:szCs w:val="36"/>
        </w:rPr>
        <w:t>1</w:t>
      </w:r>
      <w:r w:rsidRPr="00106FED">
        <w:rPr>
          <w:rFonts w:eastAsia="Times New Roman"/>
          <w:b/>
          <w:bCs/>
          <w:color w:val="FF0000"/>
          <w:sz w:val="36"/>
          <w:szCs w:val="36"/>
        </w:rPr>
        <w:t xml:space="preserve"> April</w:t>
      </w:r>
      <w:r w:rsidRPr="00106FED">
        <w:rPr>
          <w:rFonts w:eastAsia="Times New Roman"/>
          <w:b/>
          <w:bCs/>
          <w:color w:val="FF0000"/>
          <w:sz w:val="36"/>
          <w:szCs w:val="36"/>
        </w:rPr>
        <w:t xml:space="preserve"> 2017</w:t>
      </w:r>
    </w:p>
    <w:p w:rsidR="00106FED" w:rsidRDefault="00106FED" w:rsidP="00106FED">
      <w:pPr>
        <w:spacing w:line="240" w:lineRule="auto"/>
        <w:jc w:val="center"/>
        <w:rPr>
          <w:rFonts w:ascii="Symbol" w:eastAsia="Times New Roman" w:hAnsi="Symbol"/>
          <w:b/>
          <w:bCs/>
          <w:color w:val="0000FF"/>
          <w:sz w:val="36"/>
          <w:szCs w:val="36"/>
        </w:rPr>
      </w:pPr>
      <w:r>
        <w:rPr>
          <w:rFonts w:eastAsia="Times New Roman"/>
          <w:b/>
          <w:bCs/>
          <w:color w:val="0000FF"/>
          <w:sz w:val="36"/>
          <w:szCs w:val="36"/>
        </w:rPr>
        <w:t>S. G. Burns</w:t>
      </w:r>
    </w:p>
    <w:p w:rsidR="00106FED" w:rsidRDefault="00106FED" w:rsidP="00106FED">
      <w:pPr>
        <w:spacing w:line="240" w:lineRule="auto"/>
        <w:ind w:left="1080"/>
        <w:rPr>
          <w:rFonts w:eastAsia="Times New Roman"/>
          <w:b/>
          <w:bCs/>
          <w:color w:val="0000FF"/>
          <w:sz w:val="32"/>
          <w:szCs w:val="32"/>
        </w:rPr>
      </w:pPr>
    </w:p>
    <w:p w:rsidR="00106FED" w:rsidRPr="00A478DA" w:rsidRDefault="00A478DA" w:rsidP="00A478DA">
      <w:pPr>
        <w:spacing w:line="240" w:lineRule="auto"/>
        <w:rPr>
          <w:rFonts w:eastAsia="Times New Roman"/>
          <w:b/>
          <w:bCs/>
          <w:color w:val="FF0000"/>
          <w:sz w:val="32"/>
          <w:szCs w:val="32"/>
        </w:rPr>
      </w:pPr>
      <w:r w:rsidRPr="00A478DA">
        <w:rPr>
          <w:rFonts w:eastAsia="Times New Roman"/>
          <w:b/>
          <w:bCs/>
          <w:color w:val="FF0000"/>
          <w:sz w:val="32"/>
          <w:szCs w:val="32"/>
        </w:rPr>
        <w:t>NOTE 1:</w:t>
      </w:r>
      <w:r w:rsidRPr="00A478DA">
        <w:rPr>
          <w:rFonts w:eastAsia="Times New Roman"/>
          <w:b/>
          <w:bCs/>
          <w:color w:val="FF0000"/>
          <w:sz w:val="32"/>
          <w:szCs w:val="32"/>
        </w:rPr>
        <w:tab/>
        <w:t>I will not collect Problem Set for grading, however you are well-prepared for Quiz 11, Friday 21 April, if you bring your completed Problem Set 11 with you!</w:t>
      </w:r>
    </w:p>
    <w:p w:rsidR="00A478DA" w:rsidRPr="00A478DA" w:rsidRDefault="00A478DA" w:rsidP="00A478DA">
      <w:pPr>
        <w:spacing w:line="240" w:lineRule="auto"/>
        <w:rPr>
          <w:rFonts w:eastAsia="Times New Roman"/>
          <w:b/>
          <w:bCs/>
          <w:color w:val="FF0000"/>
          <w:sz w:val="32"/>
          <w:szCs w:val="32"/>
        </w:rPr>
      </w:pPr>
    </w:p>
    <w:p w:rsidR="00A478DA" w:rsidRPr="00A478DA" w:rsidRDefault="00A478DA" w:rsidP="00A478DA">
      <w:pPr>
        <w:spacing w:line="240" w:lineRule="auto"/>
        <w:rPr>
          <w:rFonts w:eastAsia="Times New Roman"/>
          <w:b/>
          <w:bCs/>
          <w:color w:val="FF0000"/>
          <w:sz w:val="32"/>
          <w:szCs w:val="32"/>
        </w:rPr>
      </w:pPr>
      <w:r w:rsidRPr="00A478DA">
        <w:rPr>
          <w:rFonts w:eastAsia="Times New Roman"/>
          <w:b/>
          <w:bCs/>
          <w:color w:val="FF0000"/>
          <w:sz w:val="32"/>
          <w:szCs w:val="32"/>
        </w:rPr>
        <w:t>NOTE 2:  Quiz 11 is scheduled for Friday, 21 April, not a Wednesday, 19 April.</w:t>
      </w:r>
    </w:p>
    <w:p w:rsidR="00A478DA" w:rsidRPr="00A478DA" w:rsidRDefault="00A478DA" w:rsidP="00A478DA">
      <w:pPr>
        <w:spacing w:line="240" w:lineRule="auto"/>
        <w:rPr>
          <w:rFonts w:eastAsia="Times New Roman"/>
          <w:b/>
          <w:bCs/>
          <w:color w:val="FF0000"/>
          <w:sz w:val="32"/>
          <w:szCs w:val="32"/>
        </w:rPr>
      </w:pPr>
    </w:p>
    <w:p w:rsidR="00106FED" w:rsidRDefault="00106FED" w:rsidP="00106FED">
      <w:pPr>
        <w:pStyle w:val="ListParagraph"/>
        <w:numPr>
          <w:ilvl w:val="0"/>
          <w:numId w:val="1"/>
        </w:num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Text 15.1</w:t>
      </w:r>
      <w:r>
        <w:rPr>
          <w:b/>
          <w:color w:val="0000FF"/>
          <w:sz w:val="32"/>
          <w:szCs w:val="32"/>
        </w:rPr>
        <w:t>1</w:t>
      </w:r>
      <w:r>
        <w:rPr>
          <w:b/>
          <w:color w:val="0000FF"/>
          <w:sz w:val="32"/>
          <w:szCs w:val="32"/>
        </w:rPr>
        <w:t>2.  Also sketch and label the back-to-back load lines.</w:t>
      </w:r>
    </w:p>
    <w:p w:rsidR="00106FED" w:rsidRDefault="00106FED" w:rsidP="00106FED">
      <w:pPr>
        <w:pStyle w:val="ListParagraph"/>
        <w:numPr>
          <w:ilvl w:val="0"/>
          <w:numId w:val="1"/>
        </w:num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From an old quiz.</w:t>
      </w:r>
    </w:p>
    <w:p w:rsidR="00106FED" w:rsidRDefault="00106FED" w:rsidP="00106FED"/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Assume a Class </w:t>
      </w:r>
      <w:proofErr w:type="gramStart"/>
      <w:r>
        <w:rPr>
          <w:b/>
          <w:color w:val="0000FF"/>
          <w:sz w:val="32"/>
          <w:szCs w:val="32"/>
        </w:rPr>
        <w:t>B  audio</w:t>
      </w:r>
      <w:proofErr w:type="gramEnd"/>
      <w:r>
        <w:rPr>
          <w:b/>
          <w:color w:val="0000FF"/>
          <w:sz w:val="32"/>
          <w:szCs w:val="32"/>
        </w:rPr>
        <w:t xml:space="preserve"> amplifier operating between </w:t>
      </w:r>
      <w:r>
        <w:rPr>
          <w:b/>
          <w:color w:val="0000FF"/>
          <w:sz w:val="32"/>
          <w:szCs w:val="32"/>
        </w:rPr>
        <w:sym w:font="Symbol" w:char="F0B1"/>
      </w:r>
      <w:r>
        <w:rPr>
          <w:b/>
          <w:color w:val="0000FF"/>
          <w:sz w:val="32"/>
          <w:szCs w:val="32"/>
        </w:rPr>
        <w:t xml:space="preserve">48 volts  and driving a 4 </w:t>
      </w:r>
      <w:r>
        <w:rPr>
          <w:b/>
          <w:color w:val="0000FF"/>
          <w:sz w:val="32"/>
          <w:szCs w:val="32"/>
        </w:rPr>
        <w:sym w:font="Symbol" w:char="F057"/>
      </w:r>
      <w:r>
        <w:rPr>
          <w:b/>
          <w:color w:val="0000FF"/>
          <w:sz w:val="32"/>
          <w:szCs w:val="32"/>
        </w:rPr>
        <w:t xml:space="preserve"> speaker.  Neglect the effect of crossover distortion.</w:t>
      </w:r>
    </w:p>
    <w:p w:rsidR="00106FED" w:rsidRDefault="00106FED" w:rsidP="00106FED">
      <w:pPr>
        <w:ind w:firstLine="1080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drawing>
          <wp:inline distT="0" distB="0" distL="0" distR="0" wp14:anchorId="50C601FF" wp14:editId="57476E39">
            <wp:extent cx="1854835" cy="2221865"/>
            <wp:effectExtent l="0" t="0" r="0" b="6985"/>
            <wp:docPr id="1" name="Picture 53" descr="ClassBNr1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lassBNr1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FF"/>
          <w:sz w:val="32"/>
          <w:szCs w:val="32"/>
        </w:rPr>
        <w:t xml:space="preserve"> </w:t>
      </w:r>
    </w:p>
    <w:p w:rsidR="00106FED" w:rsidRDefault="00106FED" w:rsidP="00106FED">
      <w:pPr>
        <w:pStyle w:val="ListParagraph"/>
        <w:numPr>
          <w:ilvl w:val="0"/>
          <w:numId w:val="2"/>
        </w:numPr>
        <w:spacing w:line="240" w:lineRule="auto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>Provide required maximum ratings as indicated for the transistors using a well-labeled sketch of the back-to-back load lines to illustrate your answers.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</w:p>
    <w:p w:rsidR="00106FED" w:rsidRDefault="00106FED" w:rsidP="00106FED">
      <w:pPr>
        <w:rPr>
          <w:b/>
          <w:color w:val="0000FF"/>
          <w:sz w:val="32"/>
          <w:szCs w:val="32"/>
        </w:rPr>
      </w:pPr>
      <w:proofErr w:type="gramStart"/>
      <w:r>
        <w:rPr>
          <w:b/>
          <w:color w:val="0000FF"/>
          <w:sz w:val="32"/>
          <w:szCs w:val="32"/>
        </w:rPr>
        <w:t>I</w:t>
      </w:r>
      <w:r>
        <w:rPr>
          <w:b/>
          <w:color w:val="0000FF"/>
          <w:sz w:val="32"/>
          <w:szCs w:val="32"/>
          <w:vertAlign w:val="subscript"/>
        </w:rPr>
        <w:t>C(</w:t>
      </w:r>
      <w:proofErr w:type="gramEnd"/>
      <w:r>
        <w:rPr>
          <w:b/>
          <w:color w:val="0000FF"/>
          <w:sz w:val="32"/>
          <w:szCs w:val="32"/>
          <w:vertAlign w:val="subscript"/>
        </w:rPr>
        <w:t>max)</w:t>
      </w:r>
      <w:r>
        <w:rPr>
          <w:b/>
          <w:color w:val="0000FF"/>
          <w:sz w:val="32"/>
          <w:szCs w:val="32"/>
        </w:rPr>
        <w:t xml:space="preserve">  = ____________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V</w:t>
      </w:r>
      <w:r>
        <w:rPr>
          <w:b/>
          <w:color w:val="0000FF"/>
          <w:sz w:val="32"/>
          <w:szCs w:val="32"/>
          <w:vertAlign w:val="subscript"/>
        </w:rPr>
        <w:t>CE(max)</w:t>
      </w:r>
      <w:r>
        <w:rPr>
          <w:b/>
          <w:color w:val="0000FF"/>
          <w:sz w:val="32"/>
          <w:szCs w:val="32"/>
        </w:rPr>
        <w:t xml:space="preserve"> = ___________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P</w:t>
      </w:r>
      <w:r>
        <w:rPr>
          <w:b/>
          <w:color w:val="0000FF"/>
          <w:sz w:val="32"/>
          <w:szCs w:val="32"/>
          <w:vertAlign w:val="subscript"/>
        </w:rPr>
        <w:t>C(max)</w:t>
      </w:r>
      <w:r>
        <w:rPr>
          <w:b/>
          <w:color w:val="0000FF"/>
          <w:sz w:val="32"/>
          <w:szCs w:val="32"/>
        </w:rPr>
        <w:t xml:space="preserve"> = __________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</w:p>
    <w:p w:rsidR="00106FED" w:rsidRDefault="00106FED" w:rsidP="00106FED">
      <w:pPr>
        <w:pStyle w:val="ListParagraph"/>
        <w:numPr>
          <w:ilvl w:val="0"/>
          <w:numId w:val="2"/>
        </w:numPr>
        <w:spacing w:line="240" w:lineRule="auto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Design a protection circuit to limit the transistor to the </w:t>
      </w:r>
      <w:proofErr w:type="gramStart"/>
      <w:r>
        <w:rPr>
          <w:b/>
          <w:color w:val="0000FF"/>
          <w:sz w:val="32"/>
          <w:szCs w:val="32"/>
        </w:rPr>
        <w:t>I</w:t>
      </w:r>
      <w:r>
        <w:rPr>
          <w:b/>
          <w:color w:val="0000FF"/>
          <w:sz w:val="32"/>
          <w:szCs w:val="32"/>
          <w:vertAlign w:val="subscript"/>
        </w:rPr>
        <w:t>C(</w:t>
      </w:r>
      <w:proofErr w:type="gramEnd"/>
      <w:r>
        <w:rPr>
          <w:b/>
          <w:color w:val="0000FF"/>
          <w:sz w:val="32"/>
          <w:szCs w:val="32"/>
          <w:vertAlign w:val="subscript"/>
        </w:rPr>
        <w:t>max)</w:t>
      </w:r>
      <w:r>
        <w:rPr>
          <w:b/>
          <w:color w:val="0000FF"/>
          <w:sz w:val="32"/>
          <w:szCs w:val="32"/>
        </w:rPr>
        <w:t xml:space="preserve">  you computed in part (a)  should the amplifier output be short-circuited.    Incorporate this protection circuit in your basic Class B circuit diagram.</w:t>
      </w:r>
    </w:p>
    <w:p w:rsidR="00106FED" w:rsidRDefault="00106FED" w:rsidP="00106FED">
      <w:pPr>
        <w:pStyle w:val="ListParagraph"/>
        <w:rPr>
          <w:b/>
          <w:color w:val="0000FF"/>
          <w:sz w:val="32"/>
          <w:szCs w:val="32"/>
        </w:rPr>
      </w:pPr>
    </w:p>
    <w:p w:rsidR="00106FED" w:rsidRDefault="00106FED" w:rsidP="00106FED">
      <w:pPr>
        <w:spacing w:line="240" w:lineRule="auto"/>
        <w:ind w:left="1080"/>
        <w:rPr>
          <w:rFonts w:eastAsia="Times New Roman"/>
          <w:b/>
          <w:bCs/>
          <w:color w:val="0000FF"/>
          <w:sz w:val="32"/>
          <w:szCs w:val="32"/>
        </w:rPr>
      </w:pPr>
    </w:p>
    <w:p w:rsidR="00106FED" w:rsidRDefault="00106FED" w:rsidP="00106FED">
      <w:pPr>
        <w:ind w:left="720" w:hanging="72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3</w:t>
      </w:r>
      <w:r>
        <w:rPr>
          <w:b/>
          <w:color w:val="0000FF"/>
          <w:sz w:val="32"/>
          <w:szCs w:val="32"/>
        </w:rPr>
        <w:t>.</w:t>
      </w:r>
      <w:r>
        <w:rPr>
          <w:b/>
          <w:color w:val="0000FF"/>
          <w:sz w:val="32"/>
          <w:szCs w:val="32"/>
        </w:rPr>
        <w:tab/>
        <w:t>Amplifier Analysis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 partial circuit diagram for a Fujitsu MB 47358 operational amplifier is given below.  Assume V</w:t>
      </w:r>
      <w:r>
        <w:rPr>
          <w:b/>
          <w:color w:val="0000FF"/>
          <w:sz w:val="32"/>
          <w:szCs w:val="32"/>
          <w:vertAlign w:val="superscript"/>
        </w:rPr>
        <w:t>+</w:t>
      </w:r>
      <w:r>
        <w:rPr>
          <w:b/>
          <w:color w:val="0000FF"/>
          <w:sz w:val="32"/>
          <w:szCs w:val="32"/>
        </w:rPr>
        <w:t xml:space="preserve"> = 15 volts and V</w:t>
      </w:r>
      <w:r>
        <w:rPr>
          <w:b/>
          <w:color w:val="0000FF"/>
          <w:sz w:val="32"/>
          <w:szCs w:val="32"/>
          <w:vertAlign w:val="superscript"/>
        </w:rPr>
        <w:t>-</w:t>
      </w:r>
      <w:r>
        <w:rPr>
          <w:b/>
          <w:color w:val="0000FF"/>
          <w:sz w:val="32"/>
          <w:szCs w:val="32"/>
        </w:rPr>
        <w:t xml:space="preserve"> = -15 volts.  For the </w:t>
      </w:r>
      <w:proofErr w:type="spellStart"/>
      <w:r>
        <w:rPr>
          <w:b/>
          <w:color w:val="0000FF"/>
          <w:sz w:val="32"/>
          <w:szCs w:val="32"/>
        </w:rPr>
        <w:t>npn</w:t>
      </w:r>
      <w:proofErr w:type="spellEnd"/>
      <w:r>
        <w:rPr>
          <w:b/>
          <w:color w:val="0000FF"/>
          <w:sz w:val="32"/>
          <w:szCs w:val="32"/>
        </w:rPr>
        <w:t xml:space="preserve"> transistors, assume </w:t>
      </w:r>
      <w:r>
        <w:rPr>
          <w:rFonts w:ascii="Symbol" w:hAnsi="Symbol"/>
          <w:b/>
          <w:color w:val="0000FF"/>
          <w:sz w:val="32"/>
          <w:szCs w:val="32"/>
        </w:rPr>
        <w:t></w:t>
      </w:r>
      <w:r>
        <w:rPr>
          <w:rFonts w:ascii="Symbol" w:hAnsi="Symbol"/>
          <w:b/>
          <w:color w:val="0000FF"/>
          <w:sz w:val="32"/>
          <w:szCs w:val="32"/>
        </w:rPr>
        <w:t></w:t>
      </w:r>
      <w:r>
        <w:rPr>
          <w:b/>
          <w:color w:val="0000FF"/>
          <w:sz w:val="32"/>
          <w:szCs w:val="32"/>
        </w:rPr>
        <w:t xml:space="preserve">= 150, </w:t>
      </w:r>
      <w:proofErr w:type="gramStart"/>
      <w:r>
        <w:rPr>
          <w:b/>
          <w:color w:val="0000FF"/>
          <w:sz w:val="32"/>
          <w:szCs w:val="32"/>
        </w:rPr>
        <w:t>V</w:t>
      </w:r>
      <w:r>
        <w:rPr>
          <w:b/>
          <w:color w:val="0000FF"/>
          <w:sz w:val="32"/>
          <w:szCs w:val="32"/>
          <w:vertAlign w:val="subscript"/>
        </w:rPr>
        <w:t>BE(</w:t>
      </w:r>
      <w:proofErr w:type="gramEnd"/>
      <w:r>
        <w:rPr>
          <w:b/>
          <w:color w:val="0000FF"/>
          <w:sz w:val="32"/>
          <w:szCs w:val="32"/>
          <w:vertAlign w:val="subscript"/>
        </w:rPr>
        <w:t xml:space="preserve">on) </w:t>
      </w:r>
      <w:r>
        <w:rPr>
          <w:b/>
          <w:color w:val="0000FF"/>
          <w:sz w:val="32"/>
          <w:szCs w:val="32"/>
        </w:rPr>
        <w:t>= 0.7 Volts, and V</w:t>
      </w:r>
      <w:r>
        <w:rPr>
          <w:b/>
          <w:color w:val="0000FF"/>
          <w:sz w:val="32"/>
          <w:szCs w:val="32"/>
          <w:vertAlign w:val="subscript"/>
        </w:rPr>
        <w:t>AN</w:t>
      </w:r>
      <w:r>
        <w:rPr>
          <w:b/>
          <w:color w:val="0000FF"/>
          <w:sz w:val="32"/>
          <w:szCs w:val="32"/>
        </w:rPr>
        <w:t xml:space="preserve"> = 100 Volts.  For the </w:t>
      </w:r>
      <w:proofErr w:type="spellStart"/>
      <w:r>
        <w:rPr>
          <w:b/>
          <w:color w:val="0000FF"/>
          <w:sz w:val="32"/>
          <w:szCs w:val="32"/>
        </w:rPr>
        <w:t>pnp</w:t>
      </w:r>
      <w:proofErr w:type="spellEnd"/>
      <w:r>
        <w:rPr>
          <w:b/>
          <w:color w:val="0000FF"/>
          <w:sz w:val="32"/>
          <w:szCs w:val="32"/>
        </w:rPr>
        <w:t xml:space="preserve"> transistors, assume </w:t>
      </w:r>
      <w:r>
        <w:rPr>
          <w:rFonts w:ascii="Symbol" w:hAnsi="Symbol"/>
          <w:b/>
          <w:color w:val="0000FF"/>
          <w:sz w:val="32"/>
          <w:szCs w:val="32"/>
        </w:rPr>
        <w:t></w:t>
      </w:r>
      <w:r>
        <w:rPr>
          <w:rFonts w:ascii="Symbol" w:hAnsi="Symbol"/>
          <w:b/>
          <w:color w:val="0000FF"/>
          <w:sz w:val="32"/>
          <w:szCs w:val="32"/>
        </w:rPr>
        <w:t></w:t>
      </w:r>
      <w:r>
        <w:rPr>
          <w:b/>
          <w:color w:val="0000FF"/>
          <w:sz w:val="32"/>
          <w:szCs w:val="32"/>
        </w:rPr>
        <w:t xml:space="preserve">= 100, </w:t>
      </w:r>
      <w:proofErr w:type="gramStart"/>
      <w:r>
        <w:rPr>
          <w:b/>
          <w:color w:val="0000FF"/>
          <w:sz w:val="32"/>
          <w:szCs w:val="32"/>
        </w:rPr>
        <w:t>V</w:t>
      </w:r>
      <w:r>
        <w:rPr>
          <w:b/>
          <w:color w:val="0000FF"/>
          <w:sz w:val="32"/>
          <w:szCs w:val="32"/>
          <w:vertAlign w:val="subscript"/>
        </w:rPr>
        <w:t>BE(</w:t>
      </w:r>
      <w:proofErr w:type="gramEnd"/>
      <w:r>
        <w:rPr>
          <w:b/>
          <w:color w:val="0000FF"/>
          <w:sz w:val="32"/>
          <w:szCs w:val="32"/>
          <w:vertAlign w:val="subscript"/>
        </w:rPr>
        <w:t>on)</w:t>
      </w:r>
      <w:r>
        <w:rPr>
          <w:b/>
          <w:color w:val="0000FF"/>
          <w:sz w:val="32"/>
          <w:szCs w:val="32"/>
        </w:rPr>
        <w:t xml:space="preserve"> = 0.55 Volts, and V</w:t>
      </w:r>
      <w:r>
        <w:rPr>
          <w:b/>
          <w:color w:val="0000FF"/>
          <w:sz w:val="32"/>
          <w:szCs w:val="32"/>
          <w:vertAlign w:val="subscript"/>
        </w:rPr>
        <w:t>AP</w:t>
      </w:r>
      <w:r>
        <w:rPr>
          <w:b/>
          <w:color w:val="0000FF"/>
          <w:sz w:val="32"/>
          <w:szCs w:val="32"/>
        </w:rPr>
        <w:t xml:space="preserve"> = 50 Volts.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(a)</w:t>
      </w:r>
      <w:r>
        <w:rPr>
          <w:b/>
          <w:color w:val="0000FF"/>
          <w:sz w:val="32"/>
          <w:szCs w:val="32"/>
        </w:rPr>
        <w:tab/>
        <w:t xml:space="preserve">Briefly describe the </w:t>
      </w:r>
      <w:proofErr w:type="gramStart"/>
      <w:r>
        <w:rPr>
          <w:b/>
          <w:color w:val="0000FF"/>
          <w:sz w:val="32"/>
          <w:szCs w:val="32"/>
        </w:rPr>
        <w:t>circuit  function</w:t>
      </w:r>
      <w:proofErr w:type="gramEnd"/>
      <w:r>
        <w:rPr>
          <w:b/>
          <w:color w:val="0000FF"/>
          <w:sz w:val="32"/>
          <w:szCs w:val="32"/>
        </w:rPr>
        <w:t>/operation  of :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Q</w:t>
      </w:r>
      <w:r>
        <w:rPr>
          <w:b/>
          <w:color w:val="0000FF"/>
          <w:sz w:val="32"/>
          <w:szCs w:val="32"/>
          <w:vertAlign w:val="subscript"/>
        </w:rPr>
        <w:t>10</w:t>
      </w:r>
      <w:r>
        <w:rPr>
          <w:b/>
          <w:color w:val="0000FF"/>
          <w:sz w:val="32"/>
          <w:szCs w:val="32"/>
        </w:rPr>
        <w:t xml:space="preserve"> and Q</w:t>
      </w:r>
      <w:r>
        <w:rPr>
          <w:b/>
          <w:color w:val="0000FF"/>
          <w:sz w:val="32"/>
          <w:szCs w:val="32"/>
          <w:vertAlign w:val="subscript"/>
        </w:rPr>
        <w:t>11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Q</w:t>
      </w:r>
      <w:r>
        <w:rPr>
          <w:b/>
          <w:color w:val="0000FF"/>
          <w:sz w:val="32"/>
          <w:szCs w:val="32"/>
          <w:vertAlign w:val="subscript"/>
        </w:rPr>
        <w:t>13</w:t>
      </w:r>
      <w:r>
        <w:rPr>
          <w:b/>
          <w:color w:val="0000FF"/>
          <w:sz w:val="32"/>
          <w:szCs w:val="32"/>
        </w:rPr>
        <w:t xml:space="preserve"> and Q</w:t>
      </w:r>
      <w:r>
        <w:rPr>
          <w:b/>
          <w:color w:val="0000FF"/>
          <w:sz w:val="32"/>
          <w:szCs w:val="32"/>
          <w:vertAlign w:val="subscript"/>
        </w:rPr>
        <w:t>14</w:t>
      </w:r>
      <w:r>
        <w:rPr>
          <w:b/>
          <w:color w:val="0000FF"/>
          <w:sz w:val="32"/>
          <w:szCs w:val="32"/>
        </w:rPr>
        <w:t xml:space="preserve"> (Diode connected transistors)</w:t>
      </w:r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Q</w:t>
      </w:r>
      <w:r>
        <w:rPr>
          <w:b/>
          <w:color w:val="0000FF"/>
          <w:sz w:val="32"/>
          <w:szCs w:val="32"/>
          <w:vertAlign w:val="subscript"/>
        </w:rPr>
        <w:t>7</w:t>
      </w:r>
      <w:r>
        <w:rPr>
          <w:b/>
          <w:color w:val="0000FF"/>
          <w:sz w:val="32"/>
          <w:szCs w:val="32"/>
        </w:rPr>
        <w:t xml:space="preserve"> Circuit topology</w:t>
      </w:r>
    </w:p>
    <w:p w:rsidR="00106FED" w:rsidRDefault="00106FED" w:rsidP="00106FED">
      <w:pPr>
        <w:rPr>
          <w:b/>
          <w:color w:val="0000FF"/>
          <w:sz w:val="32"/>
          <w:szCs w:val="32"/>
          <w:vertAlign w:val="subscript"/>
        </w:rPr>
      </w:pPr>
      <w:r>
        <w:rPr>
          <w:b/>
          <w:color w:val="0000FF"/>
          <w:sz w:val="32"/>
          <w:szCs w:val="32"/>
        </w:rPr>
        <w:t>Q</w:t>
      </w:r>
      <w:r>
        <w:rPr>
          <w:b/>
          <w:color w:val="0000FF"/>
          <w:sz w:val="32"/>
          <w:szCs w:val="32"/>
          <w:vertAlign w:val="subscript"/>
        </w:rPr>
        <w:t>5</w:t>
      </w:r>
      <w:r>
        <w:rPr>
          <w:b/>
          <w:color w:val="0000FF"/>
          <w:sz w:val="32"/>
          <w:szCs w:val="32"/>
        </w:rPr>
        <w:t xml:space="preserve"> and Q</w:t>
      </w:r>
      <w:r>
        <w:rPr>
          <w:b/>
          <w:color w:val="0000FF"/>
          <w:sz w:val="32"/>
          <w:szCs w:val="32"/>
          <w:vertAlign w:val="subscript"/>
        </w:rPr>
        <w:t>6</w:t>
      </w:r>
    </w:p>
    <w:p w:rsidR="00106FED" w:rsidRDefault="00106FED" w:rsidP="00106FED">
      <w:pPr>
        <w:ind w:left="720" w:hanging="72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(b)</w:t>
      </w:r>
      <w:r>
        <w:rPr>
          <w:b/>
          <w:color w:val="0000FF"/>
          <w:sz w:val="32"/>
          <w:szCs w:val="32"/>
        </w:rPr>
        <w:tab/>
        <w:t xml:space="preserve">Assume a sinusoidal input voltage that results in an output voltage </w:t>
      </w:r>
      <w:proofErr w:type="spellStart"/>
      <w:proofErr w:type="gramStart"/>
      <w:r>
        <w:rPr>
          <w:b/>
          <w:color w:val="0000FF"/>
          <w:sz w:val="32"/>
          <w:szCs w:val="32"/>
        </w:rPr>
        <w:t>v</w:t>
      </w:r>
      <w:r>
        <w:rPr>
          <w:b/>
          <w:color w:val="0000FF"/>
          <w:sz w:val="32"/>
          <w:szCs w:val="32"/>
          <w:vertAlign w:val="subscript"/>
        </w:rPr>
        <w:t>o</w:t>
      </w:r>
      <w:proofErr w:type="spellEnd"/>
      <w:r>
        <w:rPr>
          <w:b/>
          <w:color w:val="0000FF"/>
          <w:sz w:val="32"/>
          <w:szCs w:val="32"/>
        </w:rPr>
        <w:t>(</w:t>
      </w:r>
      <w:proofErr w:type="gramEnd"/>
      <w:r>
        <w:rPr>
          <w:b/>
          <w:color w:val="0000FF"/>
          <w:sz w:val="32"/>
          <w:szCs w:val="32"/>
        </w:rPr>
        <w:t>t) = 12 sin (</w:t>
      </w:r>
      <w:r>
        <w:rPr>
          <w:rFonts w:ascii="Symbol" w:hAnsi="Symbol"/>
          <w:b/>
          <w:color w:val="0000FF"/>
          <w:sz w:val="32"/>
          <w:szCs w:val="32"/>
        </w:rPr>
        <w:t></w:t>
      </w:r>
      <w:r>
        <w:rPr>
          <w:b/>
          <w:color w:val="0000FF"/>
          <w:sz w:val="32"/>
          <w:szCs w:val="32"/>
        </w:rPr>
        <w:t>t) volts.  R</w:t>
      </w:r>
      <w:r>
        <w:rPr>
          <w:b/>
          <w:color w:val="0000FF"/>
          <w:sz w:val="32"/>
          <w:szCs w:val="32"/>
          <w:vertAlign w:val="subscript"/>
        </w:rPr>
        <w:t>L</w:t>
      </w:r>
      <w:r>
        <w:rPr>
          <w:b/>
          <w:color w:val="0000FF"/>
          <w:sz w:val="32"/>
          <w:szCs w:val="32"/>
        </w:rPr>
        <w:t xml:space="preserve"> = 1 k</w:t>
      </w:r>
      <w:r>
        <w:rPr>
          <w:rFonts w:ascii="Symbol" w:hAnsi="Symbol"/>
          <w:b/>
          <w:color w:val="0000FF"/>
          <w:sz w:val="32"/>
          <w:szCs w:val="32"/>
        </w:rPr>
        <w:t></w:t>
      </w:r>
      <w:r>
        <w:rPr>
          <w:b/>
          <w:color w:val="0000FF"/>
          <w:sz w:val="32"/>
          <w:szCs w:val="32"/>
        </w:rPr>
        <w:t>.</w:t>
      </w:r>
    </w:p>
    <w:p w:rsidR="00106FED" w:rsidRDefault="00106FED" w:rsidP="00106FED">
      <w:pPr>
        <w:ind w:firstLine="72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Compute values </w:t>
      </w:r>
      <w:proofErr w:type="gramStart"/>
      <w:r>
        <w:rPr>
          <w:b/>
          <w:color w:val="0000FF"/>
          <w:sz w:val="32"/>
          <w:szCs w:val="32"/>
        </w:rPr>
        <w:t>for :</w:t>
      </w:r>
      <w:proofErr w:type="gramEnd"/>
    </w:p>
    <w:p w:rsidR="00106FED" w:rsidRDefault="00106FED" w:rsidP="00106FED">
      <w:pPr>
        <w:numPr>
          <w:ilvl w:val="0"/>
          <w:numId w:val="3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Peak and average power to the load resistor.</w:t>
      </w:r>
    </w:p>
    <w:p w:rsidR="00106FED" w:rsidRDefault="00106FED" w:rsidP="00106FED">
      <w:pPr>
        <w:numPr>
          <w:ilvl w:val="0"/>
          <w:numId w:val="3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Resultant collector efficiency.</w:t>
      </w:r>
    </w:p>
    <w:p w:rsidR="00106FED" w:rsidRDefault="00106FED" w:rsidP="00106FED">
      <w:pPr>
        <w:numPr>
          <w:ilvl w:val="0"/>
          <w:numId w:val="3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Power required from the power supplies for the output stage.</w:t>
      </w:r>
    </w:p>
    <w:p w:rsidR="00106FED" w:rsidRDefault="00106FED" w:rsidP="00106FED">
      <w:pPr>
        <w:numPr>
          <w:ilvl w:val="0"/>
          <w:numId w:val="3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 design value for R</w:t>
      </w:r>
      <w:r>
        <w:rPr>
          <w:b/>
          <w:color w:val="0000FF"/>
          <w:sz w:val="32"/>
          <w:szCs w:val="32"/>
          <w:vertAlign w:val="subscript"/>
        </w:rPr>
        <w:t>SC</w:t>
      </w:r>
      <w:r>
        <w:rPr>
          <w:b/>
          <w:color w:val="0000FF"/>
          <w:sz w:val="32"/>
          <w:szCs w:val="32"/>
        </w:rPr>
        <w:t xml:space="preserve"> to limit the short circuited load current to 30 </w:t>
      </w:r>
      <w:proofErr w:type="gramStart"/>
      <w:r>
        <w:rPr>
          <w:b/>
          <w:color w:val="0000FF"/>
          <w:sz w:val="32"/>
          <w:szCs w:val="32"/>
        </w:rPr>
        <w:t>mA .</w:t>
      </w:r>
      <w:proofErr w:type="gramEnd"/>
    </w:p>
    <w:p w:rsidR="00106FED" w:rsidRDefault="00106FED" w:rsidP="00106FED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</w:t>
      </w:r>
      <w:proofErr w:type="gramStart"/>
      <w:r>
        <w:rPr>
          <w:b/>
          <w:color w:val="0000FF"/>
          <w:sz w:val="32"/>
          <w:szCs w:val="32"/>
        </w:rPr>
        <w:t>c )</w:t>
      </w:r>
      <w:proofErr w:type="gramEnd"/>
      <w:r>
        <w:rPr>
          <w:b/>
          <w:color w:val="0000FF"/>
          <w:sz w:val="32"/>
          <w:szCs w:val="32"/>
        </w:rPr>
        <w:tab/>
        <w:t>Estimate the following :</w:t>
      </w:r>
    </w:p>
    <w:p w:rsidR="00106FED" w:rsidRDefault="00106FED" w:rsidP="00106FED">
      <w:pPr>
        <w:numPr>
          <w:ilvl w:val="0"/>
          <w:numId w:val="4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Collector currents in    Q</w:t>
      </w:r>
      <w:r>
        <w:rPr>
          <w:b/>
          <w:color w:val="0000FF"/>
          <w:sz w:val="32"/>
          <w:szCs w:val="32"/>
          <w:vertAlign w:val="subscript"/>
        </w:rPr>
        <w:t xml:space="preserve">5 </w:t>
      </w:r>
      <w:r>
        <w:rPr>
          <w:b/>
          <w:color w:val="0000FF"/>
          <w:sz w:val="32"/>
          <w:szCs w:val="32"/>
        </w:rPr>
        <w:t>and Q</w:t>
      </w:r>
      <w:r>
        <w:rPr>
          <w:b/>
          <w:color w:val="0000FF"/>
          <w:sz w:val="32"/>
          <w:szCs w:val="32"/>
          <w:vertAlign w:val="subscript"/>
        </w:rPr>
        <w:t>6</w:t>
      </w:r>
    </w:p>
    <w:p w:rsidR="00106FED" w:rsidRDefault="00106FED" w:rsidP="00106FED">
      <w:pPr>
        <w:numPr>
          <w:ilvl w:val="0"/>
          <w:numId w:val="4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  <w:vertAlign w:val="subscript"/>
        </w:rPr>
      </w:pPr>
      <w:r>
        <w:rPr>
          <w:b/>
          <w:color w:val="0000FF"/>
          <w:sz w:val="32"/>
          <w:szCs w:val="32"/>
        </w:rPr>
        <w:t>Collector currents in  Q</w:t>
      </w:r>
      <w:r>
        <w:rPr>
          <w:b/>
          <w:color w:val="0000FF"/>
          <w:sz w:val="32"/>
          <w:szCs w:val="32"/>
          <w:vertAlign w:val="subscript"/>
        </w:rPr>
        <w:t>1</w:t>
      </w:r>
      <w:r>
        <w:rPr>
          <w:b/>
          <w:color w:val="0000FF"/>
          <w:sz w:val="32"/>
          <w:szCs w:val="32"/>
        </w:rPr>
        <w:t xml:space="preserve"> and Q</w:t>
      </w:r>
      <w:r>
        <w:rPr>
          <w:b/>
          <w:color w:val="0000FF"/>
          <w:sz w:val="32"/>
          <w:szCs w:val="32"/>
          <w:vertAlign w:val="subscript"/>
        </w:rPr>
        <w:t>2</w:t>
      </w:r>
    </w:p>
    <w:p w:rsidR="00106FED" w:rsidRDefault="00106FED" w:rsidP="00106FED">
      <w:pPr>
        <w:numPr>
          <w:ilvl w:val="0"/>
          <w:numId w:val="4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  <w:vertAlign w:val="subscript"/>
        </w:rPr>
      </w:pPr>
      <w:r>
        <w:rPr>
          <w:b/>
          <w:color w:val="0000FF"/>
          <w:sz w:val="32"/>
          <w:szCs w:val="32"/>
        </w:rPr>
        <w:t>Voltage at the base of Q</w:t>
      </w:r>
      <w:r>
        <w:rPr>
          <w:b/>
          <w:color w:val="0000FF"/>
          <w:sz w:val="32"/>
          <w:szCs w:val="32"/>
          <w:vertAlign w:val="subscript"/>
        </w:rPr>
        <w:t>5</w:t>
      </w:r>
      <w:r>
        <w:rPr>
          <w:b/>
          <w:color w:val="0000FF"/>
          <w:sz w:val="32"/>
          <w:szCs w:val="32"/>
        </w:rPr>
        <w:t xml:space="preserve"> and Q</w:t>
      </w:r>
      <w:r>
        <w:rPr>
          <w:b/>
          <w:color w:val="0000FF"/>
          <w:sz w:val="32"/>
          <w:szCs w:val="32"/>
          <w:vertAlign w:val="subscript"/>
        </w:rPr>
        <w:t>6</w:t>
      </w:r>
    </w:p>
    <w:p w:rsidR="00106FED" w:rsidRDefault="00106FED" w:rsidP="00106FED">
      <w:pPr>
        <w:numPr>
          <w:ilvl w:val="0"/>
          <w:numId w:val="4"/>
        </w:numPr>
        <w:tabs>
          <w:tab w:val="num" w:pos="1092"/>
        </w:tabs>
        <w:spacing w:line="240" w:lineRule="auto"/>
        <w:ind w:left="1092" w:hanging="39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Voltage at the emitter of Q</w:t>
      </w:r>
      <w:r>
        <w:rPr>
          <w:b/>
          <w:color w:val="0000FF"/>
          <w:sz w:val="32"/>
          <w:szCs w:val="32"/>
          <w:vertAlign w:val="subscript"/>
        </w:rPr>
        <w:t>7</w:t>
      </w:r>
    </w:p>
    <w:p w:rsidR="00106FED" w:rsidRDefault="00106FED" w:rsidP="00106FED">
      <w:pPr>
        <w:rPr>
          <w:b/>
        </w:rPr>
      </w:pPr>
    </w:p>
    <w:p w:rsidR="00106FED" w:rsidRDefault="00106FED" w:rsidP="00106FED">
      <w:pPr>
        <w:spacing w:line="240" w:lineRule="auto"/>
        <w:ind w:left="1080"/>
        <w:rPr>
          <w:rFonts w:eastAsia="Times New Roman"/>
          <w:b/>
          <w:bCs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6A5C71B2" wp14:editId="7782B691">
            <wp:extent cx="4865751" cy="5570220"/>
            <wp:effectExtent l="400050" t="0" r="392430" b="0"/>
            <wp:docPr id="2" name="Picture 4" descr="final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final2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06FED" w:rsidRDefault="00106FED" w:rsidP="00106FED">
      <w:pPr>
        <w:spacing w:line="240" w:lineRule="auto"/>
        <w:ind w:left="1080"/>
        <w:rPr>
          <w:rFonts w:eastAsia="Times New Roman"/>
          <w:b/>
          <w:bCs/>
          <w:color w:val="0000FF"/>
          <w:sz w:val="28"/>
        </w:rPr>
      </w:pPr>
      <w:bookmarkStart w:id="0" w:name="_GoBack"/>
      <w:bookmarkEnd w:id="0"/>
    </w:p>
    <w:sectPr w:rsidR="0010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9DB"/>
    <w:multiLevelType w:val="hybridMultilevel"/>
    <w:tmpl w:val="C1A4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37A0"/>
    <w:multiLevelType w:val="hybridMultilevel"/>
    <w:tmpl w:val="51081052"/>
    <w:lvl w:ilvl="0" w:tplc="6A9AE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773FE"/>
    <w:multiLevelType w:val="hybridMultilevel"/>
    <w:tmpl w:val="3E5E0D12"/>
    <w:lvl w:ilvl="0" w:tplc="6A9AE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6053A0"/>
    <w:multiLevelType w:val="hybridMultilevel"/>
    <w:tmpl w:val="1BAC0716"/>
    <w:lvl w:ilvl="0" w:tplc="9C7EF8BE">
      <w:start w:val="1"/>
      <w:numFmt w:val="lowerLetter"/>
      <w:lvlText w:val="(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D"/>
    <w:rsid w:val="00064760"/>
    <w:rsid w:val="00106FED"/>
    <w:rsid w:val="00A478DA"/>
    <w:rsid w:val="00CB64D2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D0405-62AF-4AD8-853B-8E1B4F00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color w:val="FF0000"/>
        <w:sz w:val="48"/>
        <w:szCs w:val="48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ED"/>
    <w:pPr>
      <w:spacing w:line="276" w:lineRule="auto"/>
    </w:pPr>
    <w:rPr>
      <w:b w:val="0"/>
      <w:bCs w:val="0"/>
      <w:color w:val="auto"/>
      <w:sz w:val="20"/>
      <w:szCs w:val="20"/>
      <w:u w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18FB"/>
    <w:pPr>
      <w:keepNext/>
      <w:spacing w:line="240" w:lineRule="auto"/>
      <w:jc w:val="center"/>
      <w:outlineLvl w:val="1"/>
    </w:pPr>
    <w:rPr>
      <w:rFonts w:eastAsiaTheme="minorEastAsia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E18FB"/>
    <w:rPr>
      <w:rFonts w:ascii="Times New Roman" w:eastAsiaTheme="minorEastAsia" w:hAnsi="Times New Roman" w:cs="Times New Roman"/>
      <w:b w:val="0"/>
      <w:bCs w:val="0"/>
      <w:color w:val="FF0000"/>
      <w:sz w:val="40"/>
      <w:szCs w:val="24"/>
    </w:rPr>
  </w:style>
  <w:style w:type="paragraph" w:styleId="Title">
    <w:name w:val="Title"/>
    <w:basedOn w:val="Normal"/>
    <w:link w:val="TitleChar"/>
    <w:qFormat/>
    <w:rsid w:val="00FE18FB"/>
    <w:pPr>
      <w:spacing w:line="240" w:lineRule="auto"/>
      <w:jc w:val="center"/>
    </w:pPr>
    <w:rPr>
      <w:rFonts w:eastAsia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E18FB"/>
    <w:rPr>
      <w:rFonts w:ascii="Times New Roman" w:eastAsia="Times New Roman" w:hAnsi="Times New Roman" w:cs="Times New Roman"/>
      <w:b w:val="0"/>
      <w:bCs w:val="0"/>
      <w:color w:val="FF0000"/>
      <w:sz w:val="40"/>
      <w:szCs w:val="24"/>
    </w:rPr>
  </w:style>
  <w:style w:type="paragraph" w:styleId="ListParagraph">
    <w:name w:val="List Paragraph"/>
    <w:basedOn w:val="Normal"/>
    <w:uiPriority w:val="34"/>
    <w:qFormat/>
    <w:rsid w:val="0010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Burns</dc:creator>
  <cp:keywords/>
  <dc:description/>
  <cp:lastModifiedBy>Dr. Burns</cp:lastModifiedBy>
  <cp:revision>3</cp:revision>
  <dcterms:created xsi:type="dcterms:W3CDTF">2017-04-13T17:16:00Z</dcterms:created>
  <dcterms:modified xsi:type="dcterms:W3CDTF">2017-04-13T17:29:00Z</dcterms:modified>
</cp:coreProperties>
</file>